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44" w:rsidRDefault="00737044" w:rsidP="00537CB5">
      <w:pPr>
        <w:rPr>
          <w:rFonts w:ascii="Bookman Old Style" w:hAnsi="Bookman Old Style" w:cs="Tahoma"/>
          <w:b w:val="0"/>
          <w:sz w:val="28"/>
          <w:szCs w:val="28"/>
          <w:lang w:val="id-ID"/>
        </w:rPr>
      </w:pPr>
    </w:p>
    <w:p w:rsidR="00537CB5" w:rsidRDefault="00537CB5" w:rsidP="00537CB5">
      <w:pPr>
        <w:rPr>
          <w:rFonts w:ascii="Bookman Old Style" w:hAnsi="Bookman Old Style" w:cs="Tahoma"/>
          <w:b w:val="0"/>
          <w:sz w:val="28"/>
          <w:szCs w:val="28"/>
          <w:lang w:val="id-ID"/>
        </w:rPr>
      </w:pPr>
    </w:p>
    <w:p w:rsidR="003B6DA6" w:rsidRDefault="003B6DA6" w:rsidP="00537CB5">
      <w:pPr>
        <w:rPr>
          <w:rFonts w:ascii="Bookman Old Style" w:hAnsi="Bookman Old Style" w:cs="Tahoma"/>
          <w:b w:val="0"/>
          <w:sz w:val="28"/>
          <w:szCs w:val="28"/>
          <w:lang w:val="id-ID"/>
        </w:rPr>
      </w:pPr>
    </w:p>
    <w:p w:rsidR="003B6DA6" w:rsidRDefault="003B6DA6" w:rsidP="00537CB5">
      <w:pPr>
        <w:rPr>
          <w:rFonts w:ascii="Bookman Old Style" w:hAnsi="Bookman Old Style" w:cs="Tahoma"/>
          <w:b w:val="0"/>
          <w:sz w:val="28"/>
          <w:szCs w:val="28"/>
          <w:lang w:val="id-ID"/>
        </w:rPr>
      </w:pPr>
    </w:p>
    <w:p w:rsidR="003B6DA6" w:rsidRDefault="003B6DA6" w:rsidP="00537CB5">
      <w:pPr>
        <w:rPr>
          <w:rFonts w:ascii="Bookman Old Style" w:hAnsi="Bookman Old Style" w:cs="Tahoma"/>
          <w:b w:val="0"/>
          <w:sz w:val="28"/>
          <w:szCs w:val="28"/>
          <w:lang w:val="id-ID"/>
        </w:rPr>
      </w:pPr>
    </w:p>
    <w:p w:rsidR="006B5904" w:rsidRDefault="006B5904" w:rsidP="00537CB5">
      <w:pPr>
        <w:rPr>
          <w:rFonts w:ascii="Bookman Old Style" w:hAnsi="Bookman Old Style" w:cs="Tahoma"/>
          <w:b w:val="0"/>
          <w:sz w:val="28"/>
          <w:szCs w:val="28"/>
          <w:lang w:val="id-ID"/>
        </w:rPr>
      </w:pPr>
    </w:p>
    <w:p w:rsidR="003B6DA6" w:rsidRDefault="003B6DA6" w:rsidP="00537CB5">
      <w:pPr>
        <w:rPr>
          <w:rFonts w:ascii="Bookman Old Style" w:hAnsi="Bookman Old Style" w:cs="Tahoma"/>
          <w:b w:val="0"/>
          <w:sz w:val="28"/>
          <w:szCs w:val="28"/>
          <w:lang w:val="id-ID"/>
        </w:rPr>
      </w:pPr>
    </w:p>
    <w:p w:rsidR="003A5956" w:rsidRDefault="003A5956" w:rsidP="00537CB5">
      <w:pPr>
        <w:rPr>
          <w:rFonts w:ascii="Bookman Old Style" w:hAnsi="Bookman Old Style" w:cs="Tahoma"/>
          <w:b w:val="0"/>
          <w:sz w:val="28"/>
          <w:szCs w:val="28"/>
          <w:lang w:val="id-ID"/>
        </w:rPr>
      </w:pPr>
    </w:p>
    <w:p w:rsidR="00910739" w:rsidRPr="00DF568C" w:rsidRDefault="00417C8A" w:rsidP="00910739">
      <w:pPr>
        <w:jc w:val="center"/>
        <w:rPr>
          <w:rFonts w:ascii="Bookman Old Style" w:hAnsi="Bookman Old Style" w:cs="Tahoma"/>
          <w:lang w:val="en-US"/>
        </w:rPr>
      </w:pPr>
      <w:r w:rsidRPr="00457666">
        <w:rPr>
          <w:rFonts w:ascii="Bookman Old Style" w:hAnsi="Bookman Old Style" w:cs="Tahoma"/>
          <w:lang w:val="id-ID"/>
        </w:rPr>
        <w:t>PERATURAN</w:t>
      </w:r>
      <w:r w:rsidR="00DF568C">
        <w:rPr>
          <w:rFonts w:ascii="Bookman Old Style" w:hAnsi="Bookman Old Style" w:cs="Tahoma"/>
          <w:lang w:val="id-ID"/>
        </w:rPr>
        <w:t xml:space="preserve"> BUPATI MUSI </w:t>
      </w:r>
      <w:r w:rsidR="00DF568C">
        <w:rPr>
          <w:rFonts w:ascii="Bookman Old Style" w:hAnsi="Bookman Old Style" w:cs="Tahoma"/>
          <w:lang w:val="en-US"/>
        </w:rPr>
        <w:t>RAWAS</w:t>
      </w:r>
    </w:p>
    <w:p w:rsidR="00910739" w:rsidRPr="00DF568C" w:rsidRDefault="00485A5F" w:rsidP="00537CB5">
      <w:pPr>
        <w:ind w:left="2880"/>
        <w:rPr>
          <w:rFonts w:ascii="Bookman Old Style" w:hAnsi="Bookman Old Style" w:cs="Tahoma"/>
          <w:lang w:val="en-US"/>
        </w:rPr>
      </w:pPr>
      <w:r>
        <w:rPr>
          <w:rFonts w:ascii="Bookman Old Style" w:hAnsi="Bookman Old Style" w:cs="Tahoma"/>
        </w:rPr>
        <w:t>N</w:t>
      </w:r>
      <w:r w:rsidR="00910739" w:rsidRPr="00457666">
        <w:rPr>
          <w:rFonts w:ascii="Bookman Old Style" w:hAnsi="Bookman Old Style" w:cs="Tahoma"/>
        </w:rPr>
        <w:t xml:space="preserve">OMOR </w:t>
      </w:r>
      <w:r w:rsidR="00DF568C">
        <w:rPr>
          <w:rFonts w:ascii="Bookman Old Style" w:hAnsi="Bookman Old Style" w:cs="Tahoma"/>
          <w:lang w:val="id-ID"/>
        </w:rPr>
        <w:t xml:space="preserve">: </w:t>
      </w:r>
      <w:r w:rsidR="00DF568C">
        <w:rPr>
          <w:rFonts w:ascii="Bookman Old Style" w:hAnsi="Bookman Old Style" w:cs="Tahoma"/>
          <w:lang w:val="en-US"/>
        </w:rPr>
        <w:t xml:space="preserve"> </w:t>
      </w:r>
      <w:r w:rsidR="005F2E72" w:rsidRPr="00457666">
        <w:rPr>
          <w:rFonts w:ascii="Bookman Old Style" w:hAnsi="Bookman Old Style" w:cs="Tahoma"/>
          <w:lang w:val="id-ID"/>
        </w:rPr>
        <w:t xml:space="preserve"> </w:t>
      </w:r>
      <w:r w:rsidR="00417C8A" w:rsidRPr="00457666">
        <w:rPr>
          <w:rFonts w:ascii="Bookman Old Style" w:hAnsi="Bookman Old Style" w:cs="Tahoma"/>
          <w:lang w:val="id-ID"/>
        </w:rPr>
        <w:t xml:space="preserve"> </w:t>
      </w:r>
      <w:r w:rsidR="00910739" w:rsidRPr="00457666">
        <w:rPr>
          <w:rFonts w:ascii="Bookman Old Style" w:hAnsi="Bookman Old Style" w:cs="Tahoma"/>
          <w:lang w:val="id-ID"/>
        </w:rPr>
        <w:t xml:space="preserve">TAHUN </w:t>
      </w:r>
      <w:r w:rsidR="00DF568C">
        <w:rPr>
          <w:rFonts w:ascii="Bookman Old Style" w:hAnsi="Bookman Old Style" w:cs="Tahoma"/>
        </w:rPr>
        <w:t>2019</w:t>
      </w:r>
    </w:p>
    <w:p w:rsidR="00737044" w:rsidRPr="00457666" w:rsidRDefault="00737044" w:rsidP="00910739">
      <w:pPr>
        <w:rPr>
          <w:rFonts w:ascii="Bookman Old Style" w:hAnsi="Bookman Old Style" w:cs="Tahoma"/>
          <w:lang w:val="id-ID"/>
        </w:rPr>
      </w:pPr>
    </w:p>
    <w:p w:rsidR="00910739" w:rsidRPr="00457666" w:rsidRDefault="00910739" w:rsidP="00910739">
      <w:pPr>
        <w:jc w:val="center"/>
        <w:rPr>
          <w:rFonts w:ascii="Bookman Old Style" w:hAnsi="Bookman Old Style" w:cs="Tahoma"/>
        </w:rPr>
      </w:pPr>
      <w:r w:rsidRPr="00457666">
        <w:rPr>
          <w:rFonts w:ascii="Bookman Old Style" w:hAnsi="Bookman Old Style" w:cs="Tahoma"/>
        </w:rPr>
        <w:t>TENTANG</w:t>
      </w:r>
    </w:p>
    <w:p w:rsidR="00910739" w:rsidRPr="00E14BFD" w:rsidRDefault="006F7472" w:rsidP="00417C8A">
      <w:pPr>
        <w:jc w:val="center"/>
        <w:rPr>
          <w:rFonts w:ascii="Bookman Old Style" w:hAnsi="Bookman Old Style" w:cs="Tahoma"/>
          <w:lang w:val="en-US"/>
        </w:rPr>
      </w:pPr>
      <w:r w:rsidRPr="00457666">
        <w:rPr>
          <w:rFonts w:ascii="Bookman Old Style" w:hAnsi="Bookman Old Style" w:cs="Tahoma"/>
          <w:lang w:val="id-ID"/>
        </w:rPr>
        <w:t xml:space="preserve">PENANGGULANGAN </w:t>
      </w:r>
      <w:r w:rsidR="00417C8A" w:rsidRPr="00457666">
        <w:rPr>
          <w:rFonts w:ascii="Bookman Old Style" w:hAnsi="Bookman Old Style" w:cs="Tahoma"/>
          <w:lang w:val="id-ID"/>
        </w:rPr>
        <w:t xml:space="preserve">PEMASUNGAN ORANG DENGAN GANGGUAN JIWA DI </w:t>
      </w:r>
      <w:r w:rsidRPr="00457666">
        <w:rPr>
          <w:rFonts w:ascii="Bookman Old Style" w:hAnsi="Bookman Old Style" w:cs="Tahoma"/>
          <w:lang w:val="id-ID"/>
        </w:rPr>
        <w:t>KAB</w:t>
      </w:r>
      <w:r w:rsidR="00DF568C">
        <w:rPr>
          <w:rFonts w:ascii="Bookman Old Style" w:hAnsi="Bookman Old Style" w:cs="Tahoma"/>
          <w:lang w:val="id-ID"/>
        </w:rPr>
        <w:t xml:space="preserve">UPATEN MUSI </w:t>
      </w:r>
      <w:r w:rsidR="00DF568C">
        <w:rPr>
          <w:rFonts w:ascii="Bookman Old Style" w:hAnsi="Bookman Old Style" w:cs="Tahoma"/>
          <w:lang w:val="en-US"/>
        </w:rPr>
        <w:t>RAWAS</w:t>
      </w:r>
      <w:r w:rsidR="00E14BFD">
        <w:rPr>
          <w:rFonts w:ascii="Bookman Old Style" w:hAnsi="Bookman Old Style" w:cs="Tahoma"/>
          <w:lang w:val="id-ID"/>
        </w:rPr>
        <w:t xml:space="preserve"> </w:t>
      </w:r>
    </w:p>
    <w:p w:rsidR="00910739" w:rsidRPr="00457666" w:rsidRDefault="00910739" w:rsidP="00417C8A">
      <w:pPr>
        <w:jc w:val="center"/>
        <w:rPr>
          <w:rFonts w:ascii="Bookman Old Style" w:hAnsi="Bookman Old Style" w:cs="Tahoma"/>
          <w:lang w:val="id-ID"/>
        </w:rPr>
      </w:pPr>
    </w:p>
    <w:p w:rsidR="00910739" w:rsidRDefault="00910739" w:rsidP="00910739">
      <w:pPr>
        <w:jc w:val="center"/>
        <w:rPr>
          <w:rFonts w:ascii="Bookman Old Style" w:hAnsi="Bookman Old Style" w:cs="Tahoma"/>
          <w:lang w:val="id-ID"/>
        </w:rPr>
      </w:pPr>
      <w:r w:rsidRPr="00457666">
        <w:rPr>
          <w:rFonts w:ascii="Bookman Old Style" w:hAnsi="Bookman Old Style" w:cs="Tahoma"/>
          <w:lang w:val="id-ID"/>
        </w:rPr>
        <w:t>DENGAN RAHMAT TUHAN YANG MAHA ESA</w:t>
      </w:r>
    </w:p>
    <w:p w:rsidR="00457666" w:rsidRPr="00457666" w:rsidRDefault="00457666" w:rsidP="00910739">
      <w:pPr>
        <w:jc w:val="center"/>
        <w:rPr>
          <w:rFonts w:ascii="Bookman Old Style" w:hAnsi="Bookman Old Style" w:cs="Tahoma"/>
          <w:lang w:val="id-ID"/>
        </w:rPr>
      </w:pPr>
    </w:p>
    <w:p w:rsidR="00910739" w:rsidRPr="00457666" w:rsidRDefault="00DF568C" w:rsidP="00910739">
      <w:pPr>
        <w:jc w:val="center"/>
        <w:rPr>
          <w:rFonts w:ascii="Bookman Old Style" w:hAnsi="Bookman Old Style" w:cs="Tahoma"/>
          <w:lang w:val="id-ID"/>
        </w:rPr>
      </w:pPr>
      <w:r>
        <w:rPr>
          <w:rFonts w:ascii="Bookman Old Style" w:hAnsi="Bookman Old Style" w:cs="Tahoma"/>
          <w:lang w:val="id-ID"/>
        </w:rPr>
        <w:t xml:space="preserve">BUPATI MUSI </w:t>
      </w:r>
      <w:r>
        <w:rPr>
          <w:rFonts w:ascii="Bookman Old Style" w:hAnsi="Bookman Old Style" w:cs="Tahoma"/>
          <w:lang w:val="en-US"/>
        </w:rPr>
        <w:t>RAWAS</w:t>
      </w:r>
      <w:r w:rsidR="00457666">
        <w:rPr>
          <w:rFonts w:ascii="Bookman Old Style" w:hAnsi="Bookman Old Style" w:cs="Tahoma"/>
          <w:lang w:val="id-ID"/>
        </w:rPr>
        <w:t>,</w:t>
      </w:r>
    </w:p>
    <w:p w:rsidR="00910739" w:rsidRPr="00537CB5" w:rsidRDefault="00910739" w:rsidP="00910739">
      <w:pPr>
        <w:rPr>
          <w:rFonts w:ascii="Bookman Old Style" w:hAnsi="Bookman Old Style" w:cs="Tahoma"/>
          <w:b w:val="0"/>
          <w:lang w:val="id-ID"/>
        </w:rPr>
      </w:pPr>
    </w:p>
    <w:tbl>
      <w:tblPr>
        <w:tblStyle w:val="LightShading"/>
        <w:tblW w:w="10376" w:type="dxa"/>
        <w:tblLayout w:type="fixed"/>
        <w:tblLook w:val="0720"/>
      </w:tblPr>
      <w:tblGrid>
        <w:gridCol w:w="1695"/>
        <w:gridCol w:w="29"/>
        <w:gridCol w:w="236"/>
        <w:gridCol w:w="700"/>
        <w:gridCol w:w="7684"/>
        <w:gridCol w:w="32"/>
      </w:tblGrid>
      <w:tr w:rsidR="00910739" w:rsidRPr="009303B4" w:rsidTr="00AF5839">
        <w:trPr>
          <w:gridAfter w:val="1"/>
          <w:cnfStyle w:val="100000000000"/>
          <w:wAfter w:w="32" w:type="dxa"/>
        </w:trPr>
        <w:tc>
          <w:tcPr>
            <w:tcW w:w="1724" w:type="dxa"/>
            <w:gridSpan w:val="2"/>
          </w:tcPr>
          <w:p w:rsidR="00910739" w:rsidRPr="009303B4" w:rsidRDefault="00910739" w:rsidP="0043257B">
            <w:pPr>
              <w:spacing w:line="360" w:lineRule="auto"/>
              <w:rPr>
                <w:rFonts w:ascii="Bookman Old Style" w:hAnsi="Bookman Old Style" w:cs="Tahoma"/>
                <w:b w:val="0"/>
                <w:lang w:val="id-ID"/>
              </w:rPr>
            </w:pPr>
            <w:r w:rsidRPr="009303B4">
              <w:rPr>
                <w:rFonts w:ascii="Bookman Old Style" w:hAnsi="Bookman Old Style" w:cs="Tahoma"/>
                <w:b w:val="0"/>
              </w:rPr>
              <w:t>Me</w:t>
            </w:r>
            <w:r w:rsidRPr="009303B4">
              <w:rPr>
                <w:rFonts w:ascii="Bookman Old Style" w:hAnsi="Bookman Old Style" w:cs="Tahoma"/>
                <w:b w:val="0"/>
                <w:lang w:val="id-ID"/>
              </w:rPr>
              <w:t>nimbang</w:t>
            </w:r>
          </w:p>
        </w:tc>
        <w:tc>
          <w:tcPr>
            <w:tcW w:w="236" w:type="dxa"/>
          </w:tcPr>
          <w:p w:rsidR="00910739" w:rsidRPr="009303B4" w:rsidRDefault="00910739" w:rsidP="0043257B">
            <w:pPr>
              <w:spacing w:line="360" w:lineRule="auto"/>
              <w:rPr>
                <w:rFonts w:ascii="Bookman Old Style" w:hAnsi="Bookman Old Style" w:cs="Tahoma"/>
                <w:b w:val="0"/>
              </w:rPr>
            </w:pPr>
            <w:r w:rsidRPr="009303B4">
              <w:rPr>
                <w:rFonts w:ascii="Bookman Old Style" w:hAnsi="Bookman Old Style" w:cs="Tahoma"/>
                <w:b w:val="0"/>
              </w:rPr>
              <w:t>:</w:t>
            </w:r>
          </w:p>
        </w:tc>
        <w:tc>
          <w:tcPr>
            <w:tcW w:w="700" w:type="dxa"/>
          </w:tcPr>
          <w:p w:rsidR="00910739" w:rsidRPr="009303B4" w:rsidRDefault="00910739" w:rsidP="0043257B">
            <w:pPr>
              <w:spacing w:line="360" w:lineRule="auto"/>
              <w:rPr>
                <w:rFonts w:ascii="Bookman Old Style" w:hAnsi="Bookman Old Style" w:cs="Tahoma"/>
                <w:b w:val="0"/>
              </w:rPr>
            </w:pPr>
            <w:r w:rsidRPr="009303B4">
              <w:rPr>
                <w:rFonts w:ascii="Bookman Old Style" w:hAnsi="Bookman Old Style" w:cs="Tahoma"/>
                <w:b w:val="0"/>
              </w:rPr>
              <w:t>a.</w:t>
            </w:r>
          </w:p>
        </w:tc>
        <w:tc>
          <w:tcPr>
            <w:cnfStyle w:val="000100000000"/>
            <w:tcW w:w="7684" w:type="dxa"/>
          </w:tcPr>
          <w:p w:rsidR="00910739" w:rsidRPr="009303B4" w:rsidRDefault="001F335D" w:rsidP="00417C8A">
            <w:pPr>
              <w:spacing w:line="360" w:lineRule="auto"/>
              <w:jc w:val="both"/>
              <w:rPr>
                <w:rFonts w:ascii="Bookman Old Style" w:hAnsi="Bookman Old Style" w:cs="Tahoma"/>
                <w:b w:val="0"/>
                <w:lang w:val="sv-SE"/>
              </w:rPr>
            </w:pPr>
            <w:r w:rsidRPr="009303B4">
              <w:rPr>
                <w:rFonts w:ascii="Bookman Old Style" w:hAnsi="Bookman Old Style" w:cs="Tahoma"/>
                <w:b w:val="0"/>
              </w:rPr>
              <w:t xml:space="preserve">bahwa </w:t>
            </w:r>
            <w:r>
              <w:rPr>
                <w:rFonts w:ascii="Bookman Old Style" w:hAnsi="Bookman Old Style" w:cs="Tahoma"/>
                <w:b w:val="0"/>
                <w:lang w:val="id-ID"/>
              </w:rPr>
              <w:t>dalam rangka melindungi Orang Dengan Gangguan Jiwa ( OD</w:t>
            </w:r>
            <w:r w:rsidR="00DF568C">
              <w:rPr>
                <w:rFonts w:ascii="Bookman Old Style" w:hAnsi="Bookman Old Style" w:cs="Tahoma"/>
                <w:b w:val="0"/>
                <w:lang w:val="id-ID"/>
              </w:rPr>
              <w:t xml:space="preserve">GJ ) di Kabupaten Musi </w:t>
            </w:r>
            <w:r w:rsidR="00DF568C">
              <w:rPr>
                <w:rFonts w:ascii="Bookman Old Style" w:hAnsi="Bookman Old Style" w:cs="Tahoma"/>
                <w:b w:val="0"/>
                <w:lang w:val="en-US"/>
              </w:rPr>
              <w:t>Rawas</w:t>
            </w:r>
            <w:r>
              <w:rPr>
                <w:rFonts w:ascii="Bookman Old Style" w:hAnsi="Bookman Old Style" w:cs="Tahoma"/>
                <w:b w:val="0"/>
                <w:lang w:val="id-ID"/>
              </w:rPr>
              <w:t xml:space="preserve"> yang dipasung atau dikekang secara fisik oleh keluarga atau lingkungannya maka perlu dilakukan upaya – upaya sehungga yang bersangkutan tetap mendapatkan perlakuan sesuai dengan martabatnya sebagai seorang manusia;</w:t>
            </w:r>
          </w:p>
        </w:tc>
      </w:tr>
      <w:tr w:rsidR="0081501E" w:rsidRPr="009303B4" w:rsidTr="00AF5839">
        <w:trPr>
          <w:gridAfter w:val="1"/>
          <w:wAfter w:w="32" w:type="dxa"/>
        </w:trPr>
        <w:tc>
          <w:tcPr>
            <w:tcW w:w="1724" w:type="dxa"/>
            <w:gridSpan w:val="2"/>
          </w:tcPr>
          <w:p w:rsidR="0081501E" w:rsidRPr="009303B4" w:rsidRDefault="0081501E" w:rsidP="0043257B">
            <w:pPr>
              <w:spacing w:line="360" w:lineRule="auto"/>
              <w:rPr>
                <w:rFonts w:ascii="Bookman Old Style" w:hAnsi="Bookman Old Style" w:cs="Tahoma"/>
                <w:b w:val="0"/>
                <w:lang w:val="sv-SE"/>
              </w:rPr>
            </w:pPr>
          </w:p>
        </w:tc>
        <w:tc>
          <w:tcPr>
            <w:tcW w:w="236" w:type="dxa"/>
          </w:tcPr>
          <w:p w:rsidR="0081501E" w:rsidRPr="009303B4" w:rsidRDefault="0081501E" w:rsidP="0043257B">
            <w:pPr>
              <w:spacing w:line="360" w:lineRule="auto"/>
              <w:rPr>
                <w:rFonts w:ascii="Bookman Old Style" w:hAnsi="Bookman Old Style" w:cs="Tahoma"/>
                <w:b w:val="0"/>
                <w:lang w:val="sv-SE"/>
              </w:rPr>
            </w:pPr>
          </w:p>
        </w:tc>
        <w:tc>
          <w:tcPr>
            <w:tcW w:w="700" w:type="dxa"/>
          </w:tcPr>
          <w:p w:rsidR="0081501E" w:rsidRPr="009303B4" w:rsidRDefault="0081501E" w:rsidP="0043257B">
            <w:pPr>
              <w:spacing w:line="360" w:lineRule="auto"/>
              <w:rPr>
                <w:rFonts w:ascii="Bookman Old Style" w:hAnsi="Bookman Old Style" w:cs="Tahoma"/>
                <w:b w:val="0"/>
              </w:rPr>
            </w:pPr>
            <w:r w:rsidRPr="009303B4">
              <w:rPr>
                <w:rFonts w:ascii="Bookman Old Style" w:hAnsi="Bookman Old Style" w:cs="Tahoma"/>
                <w:b w:val="0"/>
              </w:rPr>
              <w:t>b.</w:t>
            </w:r>
          </w:p>
        </w:tc>
        <w:tc>
          <w:tcPr>
            <w:cnfStyle w:val="000100000000"/>
            <w:tcW w:w="7684" w:type="dxa"/>
          </w:tcPr>
          <w:p w:rsidR="0081501E" w:rsidRPr="009303B4" w:rsidRDefault="0081501E" w:rsidP="001F335D">
            <w:pPr>
              <w:spacing w:line="360" w:lineRule="auto"/>
              <w:jc w:val="both"/>
              <w:rPr>
                <w:rFonts w:ascii="Bookman Old Style" w:hAnsi="Bookman Old Style" w:cs="Tahoma"/>
                <w:b w:val="0"/>
                <w:lang w:val="sv-SE"/>
              </w:rPr>
            </w:pPr>
            <w:r w:rsidRPr="009303B4">
              <w:rPr>
                <w:rFonts w:ascii="Bookman Old Style" w:hAnsi="Bookman Old Style" w:cs="Tahoma"/>
                <w:b w:val="0"/>
              </w:rPr>
              <w:t xml:space="preserve">bahwa </w:t>
            </w:r>
            <w:r w:rsidR="001F335D">
              <w:rPr>
                <w:rFonts w:ascii="Bookman Old Style" w:hAnsi="Bookman Old Style" w:cs="Tahoma"/>
                <w:b w:val="0"/>
                <w:lang w:val="id-ID"/>
              </w:rPr>
              <w:t>sesuai ketentuan pasal 80 dan pasal 81 Undang – Undang Nomor 18 Tahun 2014 tentang kesehatan jiwa, Pemerintah Daerah wajib melakukan penatalaksanaan dan upaya rehabilitasi terhadap ODGJ yang terlantar, menggelandang, mengancam keselamatan dirinya dan orang lain, serta mengganggu ketertiban dan keamanan umum;</w:t>
            </w:r>
          </w:p>
        </w:tc>
      </w:tr>
      <w:tr w:rsidR="0081501E" w:rsidRPr="009303B4" w:rsidTr="00AF5839">
        <w:trPr>
          <w:gridAfter w:val="1"/>
          <w:wAfter w:w="32" w:type="dxa"/>
        </w:trPr>
        <w:tc>
          <w:tcPr>
            <w:tcW w:w="1724" w:type="dxa"/>
            <w:gridSpan w:val="2"/>
          </w:tcPr>
          <w:p w:rsidR="0081501E" w:rsidRPr="009303B4" w:rsidRDefault="0081501E" w:rsidP="0043257B">
            <w:pPr>
              <w:rPr>
                <w:rFonts w:ascii="Bookman Old Style" w:hAnsi="Bookman Old Style" w:cs="Tahoma"/>
                <w:b w:val="0"/>
                <w:lang w:val="sv-SE"/>
              </w:rPr>
            </w:pPr>
          </w:p>
        </w:tc>
        <w:tc>
          <w:tcPr>
            <w:tcW w:w="236" w:type="dxa"/>
          </w:tcPr>
          <w:p w:rsidR="0081501E" w:rsidRPr="009303B4" w:rsidRDefault="0081501E" w:rsidP="0043257B">
            <w:pPr>
              <w:rPr>
                <w:rFonts w:ascii="Bookman Old Style" w:hAnsi="Bookman Old Style" w:cs="Tahoma"/>
                <w:b w:val="0"/>
                <w:lang w:val="sv-SE"/>
              </w:rPr>
            </w:pPr>
          </w:p>
        </w:tc>
        <w:tc>
          <w:tcPr>
            <w:tcW w:w="700" w:type="dxa"/>
          </w:tcPr>
          <w:p w:rsidR="0081501E" w:rsidRPr="009303B4" w:rsidRDefault="0081501E" w:rsidP="0043257B">
            <w:pPr>
              <w:rPr>
                <w:rFonts w:ascii="Bookman Old Style" w:hAnsi="Bookman Old Style" w:cs="Tahoma"/>
                <w:b w:val="0"/>
                <w:lang w:val="id-ID"/>
              </w:rPr>
            </w:pPr>
            <w:r w:rsidRPr="009303B4">
              <w:rPr>
                <w:rFonts w:ascii="Bookman Old Style" w:hAnsi="Bookman Old Style" w:cs="Tahoma"/>
                <w:b w:val="0"/>
                <w:lang w:val="id-ID"/>
              </w:rPr>
              <w:t>c.</w:t>
            </w:r>
          </w:p>
        </w:tc>
        <w:tc>
          <w:tcPr>
            <w:cnfStyle w:val="000100000000"/>
            <w:tcW w:w="7684" w:type="dxa"/>
          </w:tcPr>
          <w:p w:rsidR="0081501E" w:rsidRPr="009303B4" w:rsidRDefault="0081501E" w:rsidP="0043257B">
            <w:pPr>
              <w:spacing w:line="360" w:lineRule="auto"/>
              <w:jc w:val="both"/>
              <w:rPr>
                <w:rFonts w:ascii="Bookman Old Style" w:hAnsi="Bookman Old Style" w:cs="Tahoma"/>
                <w:b w:val="0"/>
                <w:lang w:val="id-ID"/>
              </w:rPr>
            </w:pPr>
            <w:r>
              <w:rPr>
                <w:rFonts w:ascii="Bookman Old Style" w:hAnsi="Bookman Old Style" w:cs="Tahoma"/>
                <w:b w:val="0"/>
                <w:lang w:val="id-ID"/>
              </w:rPr>
              <w:t>b</w:t>
            </w:r>
            <w:r w:rsidRPr="009303B4">
              <w:rPr>
                <w:rFonts w:ascii="Bookman Old Style" w:hAnsi="Bookman Old Style" w:cs="Tahoma"/>
                <w:b w:val="0"/>
                <w:lang w:val="id-ID"/>
              </w:rPr>
              <w:t>ahwa berdasarkan pertimbangan sebaga</w:t>
            </w:r>
            <w:r>
              <w:rPr>
                <w:rFonts w:ascii="Bookman Old Style" w:hAnsi="Bookman Old Style" w:cs="Tahoma"/>
                <w:b w:val="0"/>
                <w:lang w:val="id-ID"/>
              </w:rPr>
              <w:t>imana dimaksud pada huruf a</w:t>
            </w:r>
            <w:r w:rsidRPr="009303B4">
              <w:rPr>
                <w:rFonts w:ascii="Bookman Old Style" w:hAnsi="Bookman Old Style" w:cs="Tahoma"/>
                <w:b w:val="0"/>
                <w:lang w:val="id-ID"/>
              </w:rPr>
              <w:t xml:space="preserve"> </w:t>
            </w:r>
            <w:r w:rsidR="001F335D">
              <w:rPr>
                <w:rFonts w:ascii="Bookman Old Style" w:hAnsi="Bookman Old Style" w:cs="Tahoma"/>
                <w:b w:val="0"/>
                <w:lang w:val="id-ID"/>
              </w:rPr>
              <w:t xml:space="preserve">dan b </w:t>
            </w:r>
            <w:r w:rsidRPr="009303B4">
              <w:rPr>
                <w:rFonts w:ascii="Bookman Old Style" w:hAnsi="Bookman Old Style" w:cs="Tahoma"/>
                <w:b w:val="0"/>
                <w:lang w:val="id-ID"/>
              </w:rPr>
              <w:t>diatas  perlu menetapkan</w:t>
            </w:r>
            <w:r w:rsidR="00485A5F">
              <w:rPr>
                <w:rFonts w:ascii="Bookman Old Style" w:hAnsi="Bookman Old Style" w:cs="Tahoma"/>
                <w:b w:val="0"/>
                <w:lang w:val="id-ID"/>
              </w:rPr>
              <w:t xml:space="preserve"> Keputusan Bupati Musi </w:t>
            </w:r>
            <w:r w:rsidR="00485A5F">
              <w:rPr>
                <w:rFonts w:ascii="Bookman Old Style" w:hAnsi="Bookman Old Style" w:cs="Tahoma"/>
                <w:b w:val="0"/>
                <w:lang w:val="en-US"/>
              </w:rPr>
              <w:t>Rawas</w:t>
            </w:r>
            <w:r w:rsidRPr="009303B4">
              <w:rPr>
                <w:rFonts w:ascii="Bookman Old Style" w:hAnsi="Bookman Old Style" w:cs="Tahoma"/>
                <w:b w:val="0"/>
                <w:lang w:val="id-ID"/>
              </w:rPr>
              <w:t xml:space="preserve"> tentang Tim </w:t>
            </w:r>
            <w:r>
              <w:rPr>
                <w:rFonts w:ascii="Bookman Old Style" w:hAnsi="Bookman Old Style" w:cs="Tahoma"/>
                <w:b w:val="0"/>
                <w:lang w:val="id-ID"/>
              </w:rPr>
              <w:t>Penanggulangan dan Pelacakan Pemasungan Orang dengan gangguan jiwa dalam wilayah Kabupaten</w:t>
            </w:r>
            <w:r w:rsidR="00DF568C">
              <w:rPr>
                <w:rFonts w:ascii="Bookman Old Style" w:hAnsi="Bookman Old Style" w:cs="Tahoma"/>
                <w:b w:val="0"/>
                <w:lang w:val="id-ID"/>
              </w:rPr>
              <w:t xml:space="preserve"> Musi </w:t>
            </w:r>
            <w:r w:rsidR="00DF568C">
              <w:rPr>
                <w:rFonts w:ascii="Bookman Old Style" w:hAnsi="Bookman Old Style" w:cs="Tahoma"/>
                <w:b w:val="0"/>
                <w:lang w:val="en-US"/>
              </w:rPr>
              <w:t>Rawas</w:t>
            </w:r>
            <w:r w:rsidRPr="009303B4">
              <w:rPr>
                <w:rFonts w:ascii="Bookman Old Style" w:hAnsi="Bookman Old Style" w:cs="Tahoma"/>
                <w:b w:val="0"/>
                <w:lang w:val="id-ID"/>
              </w:rPr>
              <w:t>;</w:t>
            </w:r>
          </w:p>
        </w:tc>
      </w:tr>
      <w:tr w:rsidR="0081501E" w:rsidRPr="009303B4" w:rsidTr="00AF5839">
        <w:trPr>
          <w:gridAfter w:val="1"/>
          <w:wAfter w:w="32" w:type="dxa"/>
        </w:trPr>
        <w:tc>
          <w:tcPr>
            <w:tcW w:w="1724" w:type="dxa"/>
            <w:gridSpan w:val="2"/>
          </w:tcPr>
          <w:p w:rsidR="0081501E" w:rsidRPr="009303B4" w:rsidRDefault="0081501E" w:rsidP="0043257B">
            <w:pPr>
              <w:spacing w:line="360" w:lineRule="auto"/>
              <w:rPr>
                <w:rFonts w:ascii="Bookman Old Style" w:hAnsi="Bookman Old Style" w:cs="Tahoma"/>
                <w:b w:val="0"/>
              </w:rPr>
            </w:pPr>
            <w:r w:rsidRPr="009303B4">
              <w:rPr>
                <w:rFonts w:ascii="Bookman Old Style" w:hAnsi="Bookman Old Style" w:cs="Tahoma"/>
                <w:b w:val="0"/>
              </w:rPr>
              <w:t>Men</w:t>
            </w:r>
            <w:r w:rsidRPr="009303B4">
              <w:rPr>
                <w:rFonts w:ascii="Bookman Old Style" w:hAnsi="Bookman Old Style" w:cs="Tahoma"/>
                <w:b w:val="0"/>
                <w:lang w:val="id-ID"/>
              </w:rPr>
              <w:t>gingat</w:t>
            </w:r>
            <w:r w:rsidRPr="009303B4">
              <w:rPr>
                <w:rFonts w:ascii="Bookman Old Style" w:hAnsi="Bookman Old Style" w:cs="Tahoma"/>
                <w:b w:val="0"/>
              </w:rPr>
              <w:t xml:space="preserve"> </w:t>
            </w:r>
          </w:p>
        </w:tc>
        <w:tc>
          <w:tcPr>
            <w:tcW w:w="236" w:type="dxa"/>
          </w:tcPr>
          <w:p w:rsidR="0081501E" w:rsidRPr="009303B4" w:rsidRDefault="0081501E" w:rsidP="0043257B">
            <w:pPr>
              <w:spacing w:line="360" w:lineRule="auto"/>
              <w:rPr>
                <w:rFonts w:ascii="Bookman Old Style" w:hAnsi="Bookman Old Style" w:cs="Tahoma"/>
                <w:b w:val="0"/>
              </w:rPr>
            </w:pPr>
            <w:r w:rsidRPr="009303B4">
              <w:rPr>
                <w:rFonts w:ascii="Bookman Old Style" w:hAnsi="Bookman Old Style" w:cs="Tahoma"/>
                <w:b w:val="0"/>
              </w:rPr>
              <w:t>:</w:t>
            </w:r>
          </w:p>
        </w:tc>
        <w:tc>
          <w:tcPr>
            <w:tcW w:w="700" w:type="dxa"/>
          </w:tcPr>
          <w:p w:rsidR="0081501E" w:rsidRPr="009303B4" w:rsidRDefault="0081501E" w:rsidP="0043257B">
            <w:pPr>
              <w:spacing w:line="360" w:lineRule="auto"/>
              <w:rPr>
                <w:rFonts w:ascii="Bookman Old Style" w:hAnsi="Bookman Old Style" w:cs="Tahoma"/>
                <w:b w:val="0"/>
              </w:rPr>
            </w:pPr>
            <w:r w:rsidRPr="009303B4">
              <w:rPr>
                <w:rFonts w:ascii="Bookman Old Style" w:hAnsi="Bookman Old Style" w:cs="Tahoma"/>
                <w:b w:val="0"/>
                <w:lang w:val="id-ID"/>
              </w:rPr>
              <w:t>1</w:t>
            </w:r>
            <w:r w:rsidRPr="009303B4">
              <w:rPr>
                <w:rFonts w:ascii="Bookman Old Style" w:hAnsi="Bookman Old Style" w:cs="Tahoma"/>
                <w:b w:val="0"/>
              </w:rPr>
              <w:t>.</w:t>
            </w:r>
          </w:p>
        </w:tc>
        <w:tc>
          <w:tcPr>
            <w:cnfStyle w:val="000100000000"/>
            <w:tcW w:w="7684" w:type="dxa"/>
          </w:tcPr>
          <w:p w:rsidR="0081501E" w:rsidRPr="009303B4" w:rsidRDefault="0081501E" w:rsidP="0043257B">
            <w:pPr>
              <w:spacing w:line="360" w:lineRule="auto"/>
              <w:jc w:val="both"/>
              <w:rPr>
                <w:rFonts w:ascii="Bookman Old Style" w:hAnsi="Bookman Old Style" w:cs="Tahoma"/>
                <w:b w:val="0"/>
                <w:lang w:val="id-ID"/>
              </w:rPr>
            </w:pPr>
            <w:r w:rsidRPr="009303B4">
              <w:rPr>
                <w:rFonts w:ascii="Bookman Old Style" w:hAnsi="Bookman Old Style" w:cs="Tahoma"/>
                <w:b w:val="0"/>
                <w:lang w:val="id-ID"/>
              </w:rPr>
              <w:t>Undang – Undang Nomor 28 Tahun 1959, Tentang Pembentukan Daerah Tingkat II dan Kota Praja di Sumatera Selatan (Lembaran Negara Repuplik Indonesia Tahun 1959 Nomor 73, Tambahan Lembaran Negara Nomor 1821);</w:t>
            </w:r>
          </w:p>
        </w:tc>
      </w:tr>
      <w:tr w:rsidR="0081501E" w:rsidRPr="009303B4" w:rsidTr="00AF5839">
        <w:trPr>
          <w:gridAfter w:val="1"/>
          <w:wAfter w:w="32" w:type="dxa"/>
          <w:trHeight w:val="113"/>
        </w:trPr>
        <w:tc>
          <w:tcPr>
            <w:tcW w:w="1724" w:type="dxa"/>
            <w:gridSpan w:val="2"/>
          </w:tcPr>
          <w:p w:rsidR="0081501E" w:rsidRPr="009303B4" w:rsidRDefault="0081501E" w:rsidP="0043257B">
            <w:pPr>
              <w:spacing w:line="360" w:lineRule="auto"/>
              <w:rPr>
                <w:rFonts w:ascii="Bookman Old Style" w:hAnsi="Bookman Old Style" w:cs="Tahoma"/>
                <w:b w:val="0"/>
              </w:rPr>
            </w:pPr>
          </w:p>
        </w:tc>
        <w:tc>
          <w:tcPr>
            <w:tcW w:w="236" w:type="dxa"/>
          </w:tcPr>
          <w:p w:rsidR="0081501E" w:rsidRPr="009303B4" w:rsidRDefault="0081501E" w:rsidP="0043257B">
            <w:pPr>
              <w:spacing w:line="360" w:lineRule="auto"/>
              <w:rPr>
                <w:rFonts w:ascii="Bookman Old Style" w:hAnsi="Bookman Old Style" w:cs="Tahoma"/>
                <w:b w:val="0"/>
              </w:rPr>
            </w:pPr>
          </w:p>
          <w:p w:rsidR="0081501E" w:rsidRPr="009303B4" w:rsidRDefault="0081501E" w:rsidP="0043257B">
            <w:pPr>
              <w:rPr>
                <w:rFonts w:ascii="Bookman Old Style" w:hAnsi="Bookman Old Style" w:cs="Tahoma"/>
              </w:rPr>
            </w:pPr>
          </w:p>
          <w:p w:rsidR="0081501E" w:rsidRPr="009303B4" w:rsidRDefault="0081501E" w:rsidP="0043257B">
            <w:pPr>
              <w:rPr>
                <w:rFonts w:ascii="Bookman Old Style" w:hAnsi="Bookman Old Style" w:cs="Tahoma"/>
              </w:rPr>
            </w:pPr>
          </w:p>
          <w:p w:rsidR="0081501E" w:rsidRPr="009303B4" w:rsidRDefault="0081501E" w:rsidP="0043257B">
            <w:pPr>
              <w:rPr>
                <w:rFonts w:ascii="Bookman Old Style" w:hAnsi="Bookman Old Style" w:cs="Tahoma"/>
              </w:rPr>
            </w:pPr>
          </w:p>
          <w:p w:rsidR="0081501E" w:rsidRPr="009303B4" w:rsidRDefault="0081501E" w:rsidP="0043257B">
            <w:pPr>
              <w:rPr>
                <w:rFonts w:ascii="Bookman Old Style" w:hAnsi="Bookman Old Style" w:cs="Tahoma"/>
                <w:lang w:val="id-ID"/>
              </w:rPr>
            </w:pPr>
            <w:r w:rsidRPr="009303B4">
              <w:rPr>
                <w:rFonts w:ascii="Bookman Old Style" w:hAnsi="Bookman Old Style" w:cs="Tahoma"/>
                <w:lang w:val="id-ID"/>
              </w:rPr>
              <w:t xml:space="preserve"> </w:t>
            </w:r>
          </w:p>
        </w:tc>
        <w:tc>
          <w:tcPr>
            <w:tcW w:w="700" w:type="dxa"/>
          </w:tcPr>
          <w:p w:rsidR="0081501E" w:rsidRPr="009303B4" w:rsidRDefault="0081501E" w:rsidP="0043257B">
            <w:pPr>
              <w:spacing w:line="360" w:lineRule="auto"/>
              <w:rPr>
                <w:rFonts w:ascii="Bookman Old Style" w:hAnsi="Bookman Old Style" w:cs="Tahoma"/>
                <w:b w:val="0"/>
                <w:lang w:val="id-ID"/>
              </w:rPr>
            </w:pPr>
            <w:r w:rsidRPr="009303B4">
              <w:rPr>
                <w:rFonts w:ascii="Bookman Old Style" w:hAnsi="Bookman Old Style" w:cs="Tahoma"/>
                <w:b w:val="0"/>
                <w:lang w:val="id-ID"/>
              </w:rPr>
              <w:t>2.</w:t>
            </w:r>
          </w:p>
          <w:p w:rsidR="0081501E" w:rsidRPr="009303B4" w:rsidRDefault="0081501E" w:rsidP="0043257B">
            <w:pPr>
              <w:rPr>
                <w:rFonts w:ascii="Bookman Old Style" w:hAnsi="Bookman Old Style" w:cs="Tahoma"/>
                <w:lang w:val="id-ID"/>
              </w:rPr>
            </w:pPr>
          </w:p>
          <w:p w:rsidR="0081501E" w:rsidRPr="009303B4" w:rsidRDefault="0081501E" w:rsidP="0043257B">
            <w:pPr>
              <w:rPr>
                <w:rFonts w:ascii="Bookman Old Style" w:hAnsi="Bookman Old Style" w:cs="Tahoma"/>
                <w:b w:val="0"/>
                <w:lang w:val="id-ID"/>
              </w:rPr>
            </w:pPr>
          </w:p>
        </w:tc>
        <w:tc>
          <w:tcPr>
            <w:cnfStyle w:val="000100000000"/>
            <w:tcW w:w="7684" w:type="dxa"/>
          </w:tcPr>
          <w:p w:rsidR="0081501E" w:rsidRPr="000460BE" w:rsidRDefault="001F335D" w:rsidP="000460BE">
            <w:pPr>
              <w:spacing w:line="360" w:lineRule="auto"/>
              <w:jc w:val="both"/>
              <w:rPr>
                <w:rFonts w:ascii="Bookman Old Style" w:hAnsi="Bookman Old Style" w:cs="Tahoma"/>
                <w:b w:val="0"/>
                <w:lang w:val="id-ID"/>
              </w:rPr>
            </w:pPr>
            <w:r>
              <w:rPr>
                <w:rFonts w:ascii="Bookman Old Style" w:hAnsi="Bookman Old Style" w:cs="Tahoma"/>
                <w:b w:val="0"/>
                <w:lang w:val="id-ID"/>
              </w:rPr>
              <w:t>Undang – Undang Nomor 39 tahun 1997 tentang Penyandang cacat (Lembaran Negara Republik Indonesia Tahun 1997 Nomor 9, Tambahan Lembaran Negara Republik Indonesia Nomor 3132)</w:t>
            </w:r>
            <w:r w:rsidR="000460BE">
              <w:rPr>
                <w:rFonts w:ascii="Bookman Old Style" w:hAnsi="Bookman Old Style" w:cs="Tahoma"/>
                <w:b w:val="0"/>
                <w:lang w:val="id-ID"/>
              </w:rPr>
              <w:t>;</w:t>
            </w:r>
          </w:p>
        </w:tc>
      </w:tr>
      <w:tr w:rsidR="0081501E" w:rsidRPr="009303B4" w:rsidTr="00AF5839">
        <w:trPr>
          <w:gridAfter w:val="1"/>
          <w:wAfter w:w="32" w:type="dxa"/>
          <w:trHeight w:val="1562"/>
        </w:trPr>
        <w:tc>
          <w:tcPr>
            <w:tcW w:w="1724" w:type="dxa"/>
            <w:gridSpan w:val="2"/>
          </w:tcPr>
          <w:p w:rsidR="0081501E" w:rsidRPr="009303B4" w:rsidRDefault="0081501E" w:rsidP="0043257B">
            <w:pPr>
              <w:spacing w:line="360" w:lineRule="auto"/>
              <w:rPr>
                <w:rFonts w:ascii="Bookman Old Style" w:hAnsi="Bookman Old Style" w:cs="Tahoma"/>
                <w:b w:val="0"/>
                <w:lang w:val="id-ID"/>
              </w:rPr>
            </w:pPr>
          </w:p>
        </w:tc>
        <w:tc>
          <w:tcPr>
            <w:tcW w:w="236" w:type="dxa"/>
          </w:tcPr>
          <w:p w:rsidR="0081501E" w:rsidRPr="009303B4" w:rsidRDefault="0081501E" w:rsidP="0043257B">
            <w:pPr>
              <w:spacing w:line="360" w:lineRule="auto"/>
              <w:rPr>
                <w:rFonts w:ascii="Bookman Old Style" w:hAnsi="Bookman Old Style" w:cs="Tahoma"/>
                <w:b w:val="0"/>
                <w:lang w:val="id-ID"/>
              </w:rPr>
            </w:pPr>
          </w:p>
        </w:tc>
        <w:tc>
          <w:tcPr>
            <w:tcW w:w="700" w:type="dxa"/>
          </w:tcPr>
          <w:p w:rsidR="0081501E" w:rsidRPr="009303B4" w:rsidRDefault="0081501E" w:rsidP="0043257B">
            <w:pPr>
              <w:spacing w:line="360" w:lineRule="auto"/>
              <w:rPr>
                <w:rFonts w:ascii="Bookman Old Style" w:hAnsi="Bookman Old Style" w:cs="Tahoma"/>
                <w:b w:val="0"/>
              </w:rPr>
            </w:pPr>
            <w:r w:rsidRPr="009303B4">
              <w:rPr>
                <w:rFonts w:ascii="Bookman Old Style" w:hAnsi="Bookman Old Style" w:cs="Tahoma"/>
                <w:b w:val="0"/>
                <w:lang w:val="id-ID"/>
              </w:rPr>
              <w:t>3</w:t>
            </w:r>
            <w:r w:rsidRPr="009303B4">
              <w:rPr>
                <w:rFonts w:ascii="Bookman Old Style" w:hAnsi="Bookman Old Style" w:cs="Tahoma"/>
                <w:b w:val="0"/>
              </w:rPr>
              <w:t>.</w:t>
            </w:r>
          </w:p>
        </w:tc>
        <w:tc>
          <w:tcPr>
            <w:cnfStyle w:val="000100000000"/>
            <w:tcW w:w="7684" w:type="dxa"/>
          </w:tcPr>
          <w:p w:rsidR="0081501E" w:rsidRPr="00892DA2" w:rsidRDefault="00457666" w:rsidP="0094714B">
            <w:pPr>
              <w:spacing w:line="360" w:lineRule="auto"/>
              <w:jc w:val="both"/>
              <w:rPr>
                <w:rFonts w:ascii="Bookman Old Style" w:hAnsi="Bookman Old Style" w:cs="Tahoma"/>
                <w:b w:val="0"/>
                <w:lang w:val="en-US"/>
              </w:rPr>
            </w:pPr>
            <w:r>
              <w:rPr>
                <w:rFonts w:ascii="Bookman Old Style" w:hAnsi="Bookman Old Style" w:cs="Tahoma"/>
                <w:b w:val="0"/>
                <w:lang w:val="id-ID"/>
              </w:rPr>
              <w:t>Undang - U</w:t>
            </w:r>
            <w:r w:rsidR="000460BE">
              <w:rPr>
                <w:rFonts w:ascii="Bookman Old Style" w:hAnsi="Bookman Old Style" w:cs="Tahoma"/>
                <w:b w:val="0"/>
                <w:lang w:val="id-ID"/>
              </w:rPr>
              <w:t>ndang Nomor 39 Tahun 1999 Tentang Hak Azazi Manusia  ( Pasal 34 setiap orang tidak boleh ditangkap, ditahan, disiksa, dikucilkan, diasingkan, atau dibuang secara sewenang – wenang, Tambahan Lembaran Negara Republik Indonesia Nomor 3886 );</w:t>
            </w:r>
          </w:p>
        </w:tc>
      </w:tr>
      <w:tr w:rsidR="0081501E" w:rsidRPr="009303B4" w:rsidTr="00AF5839">
        <w:trPr>
          <w:gridAfter w:val="1"/>
          <w:wAfter w:w="32" w:type="dxa"/>
        </w:trPr>
        <w:tc>
          <w:tcPr>
            <w:tcW w:w="1724" w:type="dxa"/>
            <w:gridSpan w:val="2"/>
          </w:tcPr>
          <w:p w:rsidR="0081501E" w:rsidRPr="009303B4" w:rsidRDefault="0081501E" w:rsidP="0043257B">
            <w:pPr>
              <w:spacing w:line="360" w:lineRule="auto"/>
              <w:rPr>
                <w:rFonts w:ascii="Bookman Old Style" w:hAnsi="Bookman Old Style" w:cs="Tahoma"/>
                <w:b w:val="0"/>
              </w:rPr>
            </w:pPr>
          </w:p>
        </w:tc>
        <w:tc>
          <w:tcPr>
            <w:tcW w:w="236" w:type="dxa"/>
          </w:tcPr>
          <w:p w:rsidR="0081501E" w:rsidRPr="009303B4" w:rsidRDefault="0081501E" w:rsidP="0043257B">
            <w:pPr>
              <w:spacing w:line="360" w:lineRule="auto"/>
              <w:rPr>
                <w:rFonts w:ascii="Bookman Old Style" w:hAnsi="Bookman Old Style" w:cs="Tahoma"/>
                <w:b w:val="0"/>
              </w:rPr>
            </w:pPr>
          </w:p>
        </w:tc>
        <w:tc>
          <w:tcPr>
            <w:tcW w:w="700" w:type="dxa"/>
          </w:tcPr>
          <w:p w:rsidR="006960F1" w:rsidRDefault="0081501E" w:rsidP="0043257B">
            <w:pPr>
              <w:spacing w:line="360" w:lineRule="auto"/>
              <w:rPr>
                <w:rFonts w:ascii="Bookman Old Style" w:hAnsi="Bookman Old Style" w:cs="Tahoma"/>
                <w:b w:val="0"/>
              </w:rPr>
            </w:pPr>
            <w:r w:rsidRPr="009303B4">
              <w:rPr>
                <w:rFonts w:ascii="Bookman Old Style" w:hAnsi="Bookman Old Style" w:cs="Tahoma"/>
                <w:b w:val="0"/>
                <w:lang w:val="id-ID"/>
              </w:rPr>
              <w:t>4</w:t>
            </w:r>
            <w:r w:rsidRPr="009303B4">
              <w:rPr>
                <w:rFonts w:ascii="Bookman Old Style" w:hAnsi="Bookman Old Style" w:cs="Tahoma"/>
                <w:b w:val="0"/>
              </w:rPr>
              <w:t>.</w:t>
            </w:r>
          </w:p>
          <w:p w:rsidR="006960F1" w:rsidRPr="006960F1" w:rsidRDefault="006960F1" w:rsidP="006960F1">
            <w:pPr>
              <w:rPr>
                <w:rFonts w:ascii="Bookman Old Style" w:hAnsi="Bookman Old Style" w:cs="Tahoma"/>
              </w:rPr>
            </w:pPr>
          </w:p>
          <w:p w:rsidR="006960F1" w:rsidRPr="006960F1" w:rsidRDefault="006960F1" w:rsidP="006960F1">
            <w:pPr>
              <w:rPr>
                <w:rFonts w:ascii="Bookman Old Style" w:hAnsi="Bookman Old Style" w:cs="Tahoma"/>
              </w:rPr>
            </w:pPr>
          </w:p>
          <w:p w:rsidR="006960F1" w:rsidRDefault="006960F1" w:rsidP="006960F1">
            <w:pPr>
              <w:rPr>
                <w:rFonts w:ascii="Bookman Old Style" w:hAnsi="Bookman Old Style" w:cs="Tahoma"/>
              </w:rPr>
            </w:pPr>
          </w:p>
          <w:p w:rsidR="0081501E" w:rsidRPr="006960F1" w:rsidRDefault="006960F1" w:rsidP="006960F1">
            <w:pPr>
              <w:rPr>
                <w:rFonts w:ascii="Bookman Old Style" w:hAnsi="Bookman Old Style" w:cs="Tahoma"/>
              </w:rPr>
            </w:pPr>
            <w:r>
              <w:rPr>
                <w:rFonts w:ascii="Bookman Old Style" w:hAnsi="Bookman Old Style" w:cs="Tahoma"/>
              </w:rPr>
              <w:t>5.</w:t>
            </w:r>
          </w:p>
        </w:tc>
        <w:tc>
          <w:tcPr>
            <w:cnfStyle w:val="000100000000"/>
            <w:tcW w:w="7684" w:type="dxa"/>
          </w:tcPr>
          <w:p w:rsidR="006960F1" w:rsidRDefault="000460BE" w:rsidP="006960F1">
            <w:pPr>
              <w:spacing w:line="360" w:lineRule="auto"/>
              <w:jc w:val="both"/>
              <w:rPr>
                <w:rFonts w:ascii="Bookman Old Style" w:hAnsi="Bookman Old Style" w:cs="Tahoma"/>
                <w:b w:val="0"/>
                <w:lang w:val="en-US"/>
              </w:rPr>
            </w:pPr>
            <w:r>
              <w:rPr>
                <w:rFonts w:ascii="Bookman Old Style" w:hAnsi="Bookman Old Style" w:cs="Tahoma"/>
                <w:b w:val="0"/>
                <w:lang w:val="id-ID"/>
              </w:rPr>
              <w:t xml:space="preserve">Undang – Undang Nomor 11 Tahun 2009 tentang kesejahteraan </w:t>
            </w:r>
            <w:r w:rsidR="00A539CD">
              <w:rPr>
                <w:rFonts w:ascii="Bookman Old Style" w:hAnsi="Bookman Old Style" w:cs="Tahoma"/>
                <w:b w:val="0"/>
                <w:lang w:val="id-ID"/>
              </w:rPr>
              <w:t>Sosial ( Lembaran Negara Republik Indonesia Tahun 2009 Nomor 12, Tambahan Lembaran negara Republik Indonesia Nomor 4967 );</w:t>
            </w:r>
          </w:p>
          <w:p w:rsidR="006960F1" w:rsidRPr="00E14BFD" w:rsidRDefault="00157FD3" w:rsidP="006960F1">
            <w:pPr>
              <w:spacing w:line="360" w:lineRule="auto"/>
              <w:jc w:val="both"/>
              <w:rPr>
                <w:rFonts w:ascii="Bookman Old Style" w:hAnsi="Bookman Old Style" w:cs="Tahoma"/>
                <w:b w:val="0"/>
                <w:lang w:val="en-US"/>
              </w:rPr>
            </w:pPr>
            <w:r>
              <w:rPr>
                <w:rFonts w:ascii="Bookman Old Style" w:hAnsi="Bookman Old Style" w:cs="Tahoma"/>
                <w:b w:val="0"/>
                <w:lang w:val="id-ID"/>
              </w:rPr>
              <w:t>Undang – Undang Nomor 44 Tahun 2009 tentang Rumah Sakit ( Lembaran Negara Republik Indonesia Tahun 2009 Nomor 153, Tambahan Lembaran Negara Republik Indonesia Nomor 5072 );</w:t>
            </w:r>
            <w:r w:rsidR="00E14BFD">
              <w:rPr>
                <w:rFonts w:ascii="Bookman Old Style" w:hAnsi="Bookman Old Style" w:cs="Tahoma"/>
                <w:b w:val="0"/>
                <w:lang w:val="en-US"/>
              </w:rPr>
              <w:t xml:space="preserve">   </w:t>
            </w:r>
          </w:p>
        </w:tc>
      </w:tr>
      <w:tr w:rsidR="0081501E" w:rsidRPr="009303B4" w:rsidTr="00AF5839">
        <w:trPr>
          <w:gridAfter w:val="1"/>
          <w:wAfter w:w="32" w:type="dxa"/>
        </w:trPr>
        <w:tc>
          <w:tcPr>
            <w:tcW w:w="1724" w:type="dxa"/>
            <w:gridSpan w:val="2"/>
          </w:tcPr>
          <w:p w:rsidR="0081501E" w:rsidRPr="009303B4" w:rsidRDefault="0081501E" w:rsidP="0043257B">
            <w:pPr>
              <w:spacing w:line="360" w:lineRule="auto"/>
              <w:rPr>
                <w:rFonts w:ascii="Bookman Old Style" w:hAnsi="Bookman Old Style" w:cs="Tahoma"/>
                <w:b w:val="0"/>
              </w:rPr>
            </w:pPr>
          </w:p>
        </w:tc>
        <w:tc>
          <w:tcPr>
            <w:tcW w:w="236" w:type="dxa"/>
          </w:tcPr>
          <w:p w:rsidR="0081501E" w:rsidRPr="009303B4" w:rsidRDefault="0081501E" w:rsidP="0043257B">
            <w:pPr>
              <w:spacing w:line="360" w:lineRule="auto"/>
              <w:rPr>
                <w:rFonts w:ascii="Bookman Old Style" w:hAnsi="Bookman Old Style" w:cs="Tahoma"/>
                <w:b w:val="0"/>
              </w:rPr>
            </w:pPr>
          </w:p>
        </w:tc>
        <w:tc>
          <w:tcPr>
            <w:tcW w:w="700" w:type="dxa"/>
          </w:tcPr>
          <w:p w:rsidR="0081501E" w:rsidRPr="009303B4" w:rsidRDefault="00157FD3" w:rsidP="0043257B">
            <w:pPr>
              <w:spacing w:line="360" w:lineRule="auto"/>
              <w:rPr>
                <w:rFonts w:ascii="Bookman Old Style" w:hAnsi="Bookman Old Style" w:cs="Tahoma"/>
                <w:b w:val="0"/>
                <w:lang w:val="id-ID"/>
              </w:rPr>
            </w:pPr>
            <w:r>
              <w:rPr>
                <w:rFonts w:ascii="Bookman Old Style" w:hAnsi="Bookman Old Style" w:cs="Tahoma"/>
                <w:b w:val="0"/>
                <w:lang w:val="en-US"/>
              </w:rPr>
              <w:t>6</w:t>
            </w:r>
            <w:r w:rsidR="0081501E">
              <w:rPr>
                <w:rFonts w:ascii="Bookman Old Style" w:hAnsi="Bookman Old Style" w:cs="Tahoma"/>
                <w:b w:val="0"/>
                <w:lang w:val="id-ID"/>
              </w:rPr>
              <w:t>.</w:t>
            </w:r>
          </w:p>
        </w:tc>
        <w:tc>
          <w:tcPr>
            <w:cnfStyle w:val="000100000000"/>
            <w:tcW w:w="7684" w:type="dxa"/>
          </w:tcPr>
          <w:p w:rsidR="0081501E" w:rsidRDefault="0081501E" w:rsidP="0043257B">
            <w:pPr>
              <w:spacing w:line="360" w:lineRule="auto"/>
              <w:jc w:val="both"/>
              <w:rPr>
                <w:rFonts w:ascii="Bookman Old Style" w:hAnsi="Bookman Old Style" w:cs="Tahoma"/>
                <w:b w:val="0"/>
                <w:lang w:val="id-ID"/>
              </w:rPr>
            </w:pPr>
            <w:r>
              <w:rPr>
                <w:rFonts w:ascii="Bookman Old Style" w:hAnsi="Bookman Old Style" w:cs="Tahoma"/>
                <w:b w:val="0"/>
                <w:lang w:val="id-ID"/>
              </w:rPr>
              <w:t>Undang – Undang Nomor 18 Tahun 2014 tentang Kesehatan Jiwa ( Lembaran Negara Republik Indonesia Tahun 2014 Nomor 185, Tambahan Lembaran Negara Republik Indonesia Nomor 5571 );</w:t>
            </w:r>
          </w:p>
        </w:tc>
      </w:tr>
      <w:tr w:rsidR="0081501E" w:rsidRPr="009303B4" w:rsidTr="00AF5839">
        <w:trPr>
          <w:gridAfter w:val="1"/>
          <w:wAfter w:w="32" w:type="dxa"/>
        </w:trPr>
        <w:tc>
          <w:tcPr>
            <w:tcW w:w="1724" w:type="dxa"/>
            <w:gridSpan w:val="2"/>
          </w:tcPr>
          <w:p w:rsidR="0081501E" w:rsidRPr="009303B4" w:rsidRDefault="0081501E" w:rsidP="0043257B">
            <w:pPr>
              <w:spacing w:line="360" w:lineRule="auto"/>
              <w:rPr>
                <w:rFonts w:ascii="Bookman Old Style" w:hAnsi="Bookman Old Style" w:cs="Tahoma"/>
                <w:b w:val="0"/>
                <w:lang w:val="sv-SE"/>
              </w:rPr>
            </w:pPr>
          </w:p>
        </w:tc>
        <w:tc>
          <w:tcPr>
            <w:tcW w:w="236" w:type="dxa"/>
          </w:tcPr>
          <w:p w:rsidR="0081501E" w:rsidRPr="009303B4" w:rsidRDefault="0081501E" w:rsidP="0043257B">
            <w:pPr>
              <w:spacing w:line="360" w:lineRule="auto"/>
              <w:rPr>
                <w:rFonts w:ascii="Bookman Old Style" w:hAnsi="Bookman Old Style" w:cs="Tahoma"/>
                <w:b w:val="0"/>
                <w:lang w:val="sv-SE"/>
              </w:rPr>
            </w:pPr>
          </w:p>
        </w:tc>
        <w:tc>
          <w:tcPr>
            <w:tcW w:w="700" w:type="dxa"/>
          </w:tcPr>
          <w:p w:rsidR="0081501E" w:rsidRPr="00892DA2" w:rsidRDefault="00892DA2" w:rsidP="0043257B">
            <w:pPr>
              <w:spacing w:line="360" w:lineRule="auto"/>
              <w:rPr>
                <w:rFonts w:ascii="Bookman Old Style" w:hAnsi="Bookman Old Style" w:cs="Tahoma"/>
                <w:b w:val="0"/>
                <w:lang w:val="en-US"/>
              </w:rPr>
            </w:pPr>
            <w:r>
              <w:rPr>
                <w:rFonts w:ascii="Bookman Old Style" w:hAnsi="Bookman Old Style" w:cs="Tahoma"/>
                <w:b w:val="0"/>
                <w:lang w:val="en-US"/>
              </w:rPr>
              <w:t>7.</w:t>
            </w:r>
          </w:p>
        </w:tc>
        <w:tc>
          <w:tcPr>
            <w:cnfStyle w:val="000100000000"/>
            <w:tcW w:w="7684" w:type="dxa"/>
          </w:tcPr>
          <w:p w:rsidR="0081501E" w:rsidRPr="00302A15" w:rsidRDefault="0081501E" w:rsidP="005A4592">
            <w:pPr>
              <w:spacing w:line="360" w:lineRule="auto"/>
              <w:jc w:val="both"/>
              <w:rPr>
                <w:rFonts w:ascii="Bookman Old Style" w:hAnsi="Bookman Old Style" w:cs="Tahoma"/>
                <w:b w:val="0"/>
                <w:lang w:val="id-ID"/>
              </w:rPr>
            </w:pPr>
            <w:r>
              <w:rPr>
                <w:rFonts w:ascii="Bookman Old Style" w:hAnsi="Bookman Old Style" w:cs="Tahoma"/>
                <w:b w:val="0"/>
                <w:lang w:val="id-ID"/>
              </w:rPr>
              <w:t>Undang – Undang Nomor 23 Tahun 2014 tentang pemerintahan Daerah. ( Lembaran Negara Republik Indonesia Tahun  2014 Nomor 244, Tambahan Lembaran Negara Republik Indonesia Nomor 5587 ), Sebagaimana telah diubah dengan Undang – Undang Nomor 2 Tahun 2015 tentang Penentapan Peraturan Pemerintah pengganti Undang – Undang Nomor 2 Tahun 2014 tentang Perubahan atas Undang – Undang Nomor 23 Tahun 2014 tentang Pemerintah Daerah Menjadi Undang – Undang ( Lembaran Negara Republik Indonesia Tahun 2015 Nomor 58, Tambahan Lembaran Negara Republik Indonesia Nomor 5679 );</w:t>
            </w:r>
          </w:p>
        </w:tc>
      </w:tr>
      <w:tr w:rsidR="0081501E" w:rsidRPr="009303B4" w:rsidTr="00AF5839">
        <w:trPr>
          <w:gridAfter w:val="1"/>
          <w:wAfter w:w="32" w:type="dxa"/>
        </w:trPr>
        <w:tc>
          <w:tcPr>
            <w:tcW w:w="1724" w:type="dxa"/>
            <w:gridSpan w:val="2"/>
          </w:tcPr>
          <w:p w:rsidR="0081501E" w:rsidRPr="009303B4" w:rsidRDefault="0081501E" w:rsidP="0043257B">
            <w:pPr>
              <w:spacing w:line="360" w:lineRule="auto"/>
              <w:rPr>
                <w:rFonts w:ascii="Bookman Old Style" w:hAnsi="Bookman Old Style" w:cs="Tahoma"/>
                <w:b w:val="0"/>
              </w:rPr>
            </w:pPr>
          </w:p>
        </w:tc>
        <w:tc>
          <w:tcPr>
            <w:tcW w:w="236" w:type="dxa"/>
          </w:tcPr>
          <w:p w:rsidR="0081501E" w:rsidRPr="009303B4" w:rsidRDefault="0081501E" w:rsidP="0043257B">
            <w:pPr>
              <w:spacing w:line="360" w:lineRule="auto"/>
              <w:rPr>
                <w:rFonts w:ascii="Bookman Old Style" w:hAnsi="Bookman Old Style" w:cs="Tahoma"/>
                <w:b w:val="0"/>
              </w:rPr>
            </w:pPr>
          </w:p>
        </w:tc>
        <w:tc>
          <w:tcPr>
            <w:tcW w:w="700" w:type="dxa"/>
          </w:tcPr>
          <w:p w:rsidR="0081501E" w:rsidRPr="009303B4" w:rsidRDefault="00577F2D" w:rsidP="0043257B">
            <w:pPr>
              <w:spacing w:line="360" w:lineRule="auto"/>
              <w:rPr>
                <w:rFonts w:ascii="Bookman Old Style" w:hAnsi="Bookman Old Style" w:cs="Tahoma"/>
                <w:b w:val="0"/>
              </w:rPr>
            </w:pPr>
            <w:r>
              <w:rPr>
                <w:rFonts w:ascii="Bookman Old Style" w:hAnsi="Bookman Old Style" w:cs="Tahoma"/>
                <w:b w:val="0"/>
                <w:lang w:val="en-US"/>
              </w:rPr>
              <w:t>8</w:t>
            </w:r>
            <w:r w:rsidR="0081501E" w:rsidRPr="009303B4">
              <w:rPr>
                <w:rFonts w:ascii="Bookman Old Style" w:hAnsi="Bookman Old Style" w:cs="Tahoma"/>
                <w:b w:val="0"/>
              </w:rPr>
              <w:t>.</w:t>
            </w:r>
          </w:p>
        </w:tc>
        <w:tc>
          <w:tcPr>
            <w:cnfStyle w:val="000100000000"/>
            <w:tcW w:w="7684" w:type="dxa"/>
          </w:tcPr>
          <w:p w:rsidR="0081501E" w:rsidRPr="009303B4" w:rsidRDefault="0081501E" w:rsidP="00DE7518">
            <w:pPr>
              <w:spacing w:line="360" w:lineRule="auto"/>
              <w:jc w:val="both"/>
              <w:rPr>
                <w:rFonts w:ascii="Bookman Old Style" w:hAnsi="Bookman Old Style" w:cs="Tahoma"/>
                <w:b w:val="0"/>
                <w:lang w:val="id-ID"/>
              </w:rPr>
            </w:pPr>
            <w:r w:rsidRPr="009303B4">
              <w:rPr>
                <w:rFonts w:ascii="Bookman Old Style" w:hAnsi="Bookman Old Style" w:cs="Tahoma"/>
                <w:b w:val="0"/>
                <w:lang w:val="sv-SE"/>
              </w:rPr>
              <w:t xml:space="preserve">Peraturan Pemerintah Nomor </w:t>
            </w:r>
            <w:r>
              <w:rPr>
                <w:rFonts w:ascii="Bookman Old Style" w:hAnsi="Bookman Old Style" w:cs="Tahoma"/>
                <w:b w:val="0"/>
                <w:lang w:val="id-ID"/>
              </w:rPr>
              <w:t>101 Tahun 2012 Tentang penerima Bantuan Iuran Jaminan Kesehatan ( Lembaran Negara Republik Indonesia Tahun 2012 Nomor 264, Tambahan Lembaran Negara Republik Indonesia  Nomor 5372  ) ;</w:t>
            </w:r>
          </w:p>
        </w:tc>
      </w:tr>
      <w:tr w:rsidR="0081501E" w:rsidRPr="009303B4" w:rsidTr="00AF5839">
        <w:trPr>
          <w:gridAfter w:val="1"/>
          <w:wAfter w:w="32" w:type="dxa"/>
          <w:trHeight w:val="1123"/>
        </w:trPr>
        <w:tc>
          <w:tcPr>
            <w:tcW w:w="1724" w:type="dxa"/>
            <w:gridSpan w:val="2"/>
          </w:tcPr>
          <w:p w:rsidR="0081501E" w:rsidRPr="009303B4" w:rsidRDefault="0081501E" w:rsidP="0043257B">
            <w:pPr>
              <w:spacing w:line="360" w:lineRule="auto"/>
              <w:rPr>
                <w:rFonts w:ascii="Bookman Old Style" w:hAnsi="Bookman Old Style" w:cs="Tahoma"/>
                <w:b w:val="0"/>
                <w:lang w:val="id-ID"/>
              </w:rPr>
            </w:pPr>
          </w:p>
        </w:tc>
        <w:tc>
          <w:tcPr>
            <w:tcW w:w="236" w:type="dxa"/>
          </w:tcPr>
          <w:p w:rsidR="0081501E" w:rsidRPr="009303B4" w:rsidRDefault="0081501E" w:rsidP="0043257B">
            <w:pPr>
              <w:spacing w:line="360" w:lineRule="auto"/>
              <w:rPr>
                <w:rFonts w:ascii="Bookman Old Style" w:hAnsi="Bookman Old Style" w:cs="Tahoma"/>
                <w:b w:val="0"/>
                <w:lang w:val="sv-SE"/>
              </w:rPr>
            </w:pPr>
          </w:p>
        </w:tc>
        <w:tc>
          <w:tcPr>
            <w:tcW w:w="700" w:type="dxa"/>
          </w:tcPr>
          <w:p w:rsidR="00577F2D" w:rsidRDefault="00577F2D" w:rsidP="0043257B">
            <w:pPr>
              <w:spacing w:line="360" w:lineRule="auto"/>
              <w:rPr>
                <w:rFonts w:ascii="Bookman Old Style" w:hAnsi="Bookman Old Style" w:cs="Tahoma"/>
                <w:b w:val="0"/>
              </w:rPr>
            </w:pPr>
            <w:r>
              <w:rPr>
                <w:rFonts w:ascii="Bookman Old Style" w:hAnsi="Bookman Old Style" w:cs="Tahoma"/>
                <w:b w:val="0"/>
                <w:lang w:val="en-US"/>
              </w:rPr>
              <w:t>9</w:t>
            </w:r>
            <w:r>
              <w:rPr>
                <w:rFonts w:ascii="Bookman Old Style" w:hAnsi="Bookman Old Style" w:cs="Tahoma"/>
                <w:b w:val="0"/>
              </w:rPr>
              <w:t>.</w:t>
            </w:r>
          </w:p>
          <w:p w:rsidR="00577F2D" w:rsidRPr="00577F2D" w:rsidRDefault="00577F2D" w:rsidP="00577F2D">
            <w:pPr>
              <w:rPr>
                <w:rFonts w:ascii="Bookman Old Style" w:hAnsi="Bookman Old Style" w:cs="Tahoma"/>
              </w:rPr>
            </w:pPr>
          </w:p>
          <w:p w:rsidR="00577F2D" w:rsidRPr="00577F2D" w:rsidRDefault="00577F2D" w:rsidP="00577F2D">
            <w:pPr>
              <w:rPr>
                <w:rFonts w:ascii="Bookman Old Style" w:hAnsi="Bookman Old Style" w:cs="Tahoma"/>
              </w:rPr>
            </w:pPr>
          </w:p>
          <w:p w:rsidR="00577F2D" w:rsidRDefault="00577F2D" w:rsidP="00577F2D">
            <w:pPr>
              <w:rPr>
                <w:rFonts w:ascii="Bookman Old Style" w:hAnsi="Bookman Old Style" w:cs="Tahoma"/>
                <w:b w:val="0"/>
              </w:rPr>
            </w:pPr>
          </w:p>
          <w:p w:rsidR="008B2542" w:rsidRDefault="00577F2D" w:rsidP="00577F2D">
            <w:pPr>
              <w:rPr>
                <w:rFonts w:ascii="Bookman Old Style" w:hAnsi="Bookman Old Style" w:cs="Tahoma"/>
                <w:b w:val="0"/>
              </w:rPr>
            </w:pPr>
            <w:r w:rsidRPr="00577F2D">
              <w:rPr>
                <w:rFonts w:ascii="Bookman Old Style" w:hAnsi="Bookman Old Style" w:cs="Tahoma"/>
                <w:b w:val="0"/>
              </w:rPr>
              <w:t>10.</w:t>
            </w:r>
          </w:p>
          <w:p w:rsidR="008B2542" w:rsidRPr="008B2542" w:rsidRDefault="008B2542" w:rsidP="008B2542">
            <w:pPr>
              <w:rPr>
                <w:rFonts w:ascii="Bookman Old Style" w:hAnsi="Bookman Old Style" w:cs="Tahoma"/>
              </w:rPr>
            </w:pPr>
          </w:p>
          <w:p w:rsidR="008B2542" w:rsidRPr="008B2542" w:rsidRDefault="008B2542" w:rsidP="008B2542">
            <w:pPr>
              <w:rPr>
                <w:rFonts w:ascii="Bookman Old Style" w:hAnsi="Bookman Old Style" w:cs="Tahoma"/>
              </w:rPr>
            </w:pPr>
          </w:p>
          <w:p w:rsidR="008B2542" w:rsidRPr="008B2542" w:rsidRDefault="008B2542" w:rsidP="008B2542">
            <w:pPr>
              <w:rPr>
                <w:rFonts w:ascii="Bookman Old Style" w:hAnsi="Bookman Old Style" w:cs="Tahoma"/>
              </w:rPr>
            </w:pPr>
          </w:p>
          <w:p w:rsidR="008B2542" w:rsidRPr="008B2542" w:rsidRDefault="008B2542" w:rsidP="008B2542">
            <w:pPr>
              <w:rPr>
                <w:rFonts w:ascii="Bookman Old Style" w:hAnsi="Bookman Old Style" w:cs="Tahoma"/>
              </w:rPr>
            </w:pPr>
          </w:p>
          <w:p w:rsidR="008B2542" w:rsidRPr="008B2542" w:rsidRDefault="008B2542" w:rsidP="008B2542">
            <w:pPr>
              <w:rPr>
                <w:rFonts w:ascii="Bookman Old Style" w:hAnsi="Bookman Old Style" w:cs="Tahoma"/>
              </w:rPr>
            </w:pPr>
          </w:p>
          <w:p w:rsidR="008B2542" w:rsidRDefault="008B2542" w:rsidP="008B2542">
            <w:pPr>
              <w:rPr>
                <w:rFonts w:ascii="Bookman Old Style" w:hAnsi="Bookman Old Style" w:cs="Tahoma"/>
              </w:rPr>
            </w:pPr>
          </w:p>
          <w:p w:rsidR="00AF5839" w:rsidRDefault="00AF5839" w:rsidP="008B2542">
            <w:pPr>
              <w:rPr>
                <w:rFonts w:ascii="Bookman Old Style" w:hAnsi="Bookman Old Style" w:cs="Tahoma"/>
                <w:b w:val="0"/>
              </w:rPr>
            </w:pPr>
            <w:r w:rsidRPr="00AF5839">
              <w:rPr>
                <w:rFonts w:ascii="Bookman Old Style" w:hAnsi="Bookman Old Style" w:cs="Tahoma"/>
                <w:b w:val="0"/>
              </w:rPr>
              <w:t>11.</w:t>
            </w:r>
          </w:p>
          <w:p w:rsidR="00AF5839" w:rsidRPr="00AF5839" w:rsidRDefault="00AF5839" w:rsidP="00AF5839">
            <w:pPr>
              <w:rPr>
                <w:rFonts w:ascii="Bookman Old Style" w:hAnsi="Bookman Old Style" w:cs="Tahoma"/>
              </w:rPr>
            </w:pPr>
          </w:p>
          <w:p w:rsidR="00AF5839" w:rsidRPr="00AF5839" w:rsidRDefault="00AF5839" w:rsidP="00AF5839">
            <w:pPr>
              <w:rPr>
                <w:rFonts w:ascii="Bookman Old Style" w:hAnsi="Bookman Old Style" w:cs="Tahoma"/>
              </w:rPr>
            </w:pPr>
          </w:p>
          <w:p w:rsidR="00AF5839" w:rsidRPr="00AF5839" w:rsidRDefault="00AF5839" w:rsidP="00AF5839">
            <w:pPr>
              <w:rPr>
                <w:rFonts w:ascii="Bookman Old Style" w:hAnsi="Bookman Old Style" w:cs="Tahoma"/>
              </w:rPr>
            </w:pPr>
          </w:p>
          <w:p w:rsidR="00AF5839" w:rsidRPr="00AF5839" w:rsidRDefault="00AF5839" w:rsidP="00AF5839">
            <w:pPr>
              <w:rPr>
                <w:rFonts w:ascii="Bookman Old Style" w:hAnsi="Bookman Old Style" w:cs="Tahoma"/>
              </w:rPr>
            </w:pPr>
          </w:p>
          <w:p w:rsidR="00AF5839" w:rsidRPr="00AF5839" w:rsidRDefault="00AF5839" w:rsidP="00AF5839">
            <w:pPr>
              <w:rPr>
                <w:rFonts w:ascii="Bookman Old Style" w:hAnsi="Bookman Old Style" w:cs="Tahoma"/>
              </w:rPr>
            </w:pPr>
          </w:p>
          <w:p w:rsidR="00AF5839" w:rsidRDefault="00AF5839" w:rsidP="00AF5839">
            <w:pPr>
              <w:rPr>
                <w:rFonts w:ascii="Bookman Old Style" w:hAnsi="Bookman Old Style" w:cs="Tahoma"/>
              </w:rPr>
            </w:pPr>
          </w:p>
          <w:p w:rsidR="00AF5839" w:rsidRDefault="00AF5839" w:rsidP="00AF5839">
            <w:pPr>
              <w:rPr>
                <w:rFonts w:ascii="Bookman Old Style" w:hAnsi="Bookman Old Style" w:cs="Tahoma"/>
                <w:b w:val="0"/>
              </w:rPr>
            </w:pPr>
          </w:p>
          <w:p w:rsidR="00AF5839" w:rsidRDefault="00AF5839" w:rsidP="00AF5839">
            <w:pPr>
              <w:rPr>
                <w:rFonts w:ascii="Bookman Old Style" w:hAnsi="Bookman Old Style" w:cs="Tahoma"/>
                <w:b w:val="0"/>
              </w:rPr>
            </w:pPr>
          </w:p>
          <w:p w:rsidR="00AF5839" w:rsidRDefault="00AF5839" w:rsidP="00AF5839">
            <w:pPr>
              <w:rPr>
                <w:rFonts w:ascii="Bookman Old Style" w:hAnsi="Bookman Old Style" w:cs="Tahoma"/>
                <w:b w:val="0"/>
              </w:rPr>
            </w:pPr>
          </w:p>
          <w:p w:rsidR="00AF5839" w:rsidRDefault="00AF5839" w:rsidP="00AF5839">
            <w:pPr>
              <w:rPr>
                <w:rFonts w:ascii="Bookman Old Style" w:hAnsi="Bookman Old Style" w:cs="Tahoma"/>
                <w:b w:val="0"/>
              </w:rPr>
            </w:pPr>
          </w:p>
          <w:p w:rsidR="00AF5839" w:rsidRDefault="00AF5839" w:rsidP="00AF5839">
            <w:pPr>
              <w:rPr>
                <w:rFonts w:ascii="Bookman Old Style" w:hAnsi="Bookman Old Style" w:cs="Tahoma"/>
                <w:b w:val="0"/>
              </w:rPr>
            </w:pPr>
          </w:p>
          <w:p w:rsidR="00AF5839" w:rsidRDefault="00AF5839" w:rsidP="00AF5839">
            <w:pPr>
              <w:rPr>
                <w:rFonts w:ascii="Bookman Old Style" w:hAnsi="Bookman Old Style" w:cs="Tahoma"/>
                <w:b w:val="0"/>
              </w:rPr>
            </w:pPr>
          </w:p>
          <w:p w:rsidR="00AF5839" w:rsidRPr="00AF5839" w:rsidRDefault="00AF5839" w:rsidP="00AF5839">
            <w:pPr>
              <w:rPr>
                <w:rFonts w:ascii="Bookman Old Style" w:hAnsi="Bookman Old Style" w:cs="Tahoma"/>
                <w:b w:val="0"/>
              </w:rPr>
            </w:pPr>
            <w:r>
              <w:rPr>
                <w:rFonts w:ascii="Bookman Old Style" w:hAnsi="Bookman Old Style" w:cs="Tahoma"/>
                <w:b w:val="0"/>
              </w:rPr>
              <w:t>.</w:t>
            </w:r>
          </w:p>
        </w:tc>
        <w:tc>
          <w:tcPr>
            <w:cnfStyle w:val="000100000000"/>
            <w:tcW w:w="7684" w:type="dxa"/>
          </w:tcPr>
          <w:p w:rsidR="0081501E" w:rsidRDefault="0061691D" w:rsidP="00DE7518">
            <w:pPr>
              <w:spacing w:line="360" w:lineRule="auto"/>
              <w:ind w:right="-101"/>
              <w:jc w:val="both"/>
              <w:rPr>
                <w:rFonts w:ascii="Bookman Old Style" w:hAnsi="Bookman Old Style" w:cs="Tahoma"/>
                <w:b w:val="0"/>
                <w:lang w:val="en-US"/>
              </w:rPr>
            </w:pPr>
            <w:r>
              <w:rPr>
                <w:rFonts w:ascii="Bookman Old Style" w:hAnsi="Bookman Old Style" w:cs="Tahoma"/>
                <w:b w:val="0"/>
                <w:lang w:val="id-ID"/>
              </w:rPr>
              <w:lastRenderedPageBreak/>
              <w:t>Undang – Undang Nomor 44 Tahun 2009 tentang Rumah Sakit ( Lembaran Negara Republik Indonesia Tahun 2009 Nomor 153, Tambahan Lembaran Negara Republik Indonesia Nomor 5072 );</w:t>
            </w:r>
          </w:p>
          <w:p w:rsidR="00164B68" w:rsidRDefault="008B2542" w:rsidP="00DE7518">
            <w:pPr>
              <w:spacing w:line="360" w:lineRule="auto"/>
              <w:ind w:right="-101"/>
              <w:jc w:val="both"/>
              <w:rPr>
                <w:rFonts w:ascii="Bookman Old Style" w:hAnsi="Bookman Old Style" w:cs="Tahoma"/>
                <w:b w:val="0"/>
                <w:lang w:val="en-US"/>
              </w:rPr>
            </w:pPr>
            <w:r>
              <w:rPr>
                <w:rFonts w:ascii="Bookman Old Style" w:hAnsi="Bookman Old Style" w:cs="Tahoma"/>
                <w:b w:val="0"/>
                <w:lang w:val="en-US"/>
              </w:rPr>
              <w:t xml:space="preserve">Peraturan Pemerintah Nomor 2 tahun 2018 Tentang Standar Pelayanan Minimal(Pasal 18 ayat 3 Undang-Undang Nomor 23 Tahun 2014 tentang Pemerintahan Daerah maka Pemerintah menerbitkan Peraturan pemerintah No 2 tahun 2018 Tentang Pedoman Penyusunan dan penerapan Standar pelayanan Minimal. </w:t>
            </w:r>
          </w:p>
          <w:p w:rsidR="008B2542" w:rsidRDefault="008B2542" w:rsidP="008B2542">
            <w:pPr>
              <w:spacing w:line="360" w:lineRule="auto"/>
              <w:ind w:right="-101"/>
              <w:jc w:val="both"/>
              <w:rPr>
                <w:rFonts w:ascii="Bookman Old Style" w:hAnsi="Bookman Old Style" w:cs="Tahoma"/>
                <w:b w:val="0"/>
                <w:lang w:val="en-US"/>
              </w:rPr>
            </w:pPr>
            <w:r>
              <w:rPr>
                <w:rFonts w:ascii="Bookman Old Style" w:hAnsi="Bookman Old Style" w:cs="Tahoma"/>
                <w:b w:val="0"/>
                <w:lang w:val="en-US"/>
              </w:rPr>
              <w:t>Permendagri  Nomor 18 Tahun 2018 tentang Lembaga Kemasyarakatan Desa dan Lembaga Adat Desa(Pasal 153 peraturan pemerintah MO.47 THN 2015 tentang perubahan atas peraturan pemerintah no 43 thn 2014 tentang peraturan pelaksanaan undang-undang No 6 thn 2014 tentang Desa.</w:t>
            </w:r>
          </w:p>
          <w:p w:rsidR="00AF5839" w:rsidRDefault="00AF5839" w:rsidP="008B2542">
            <w:pPr>
              <w:spacing w:line="360" w:lineRule="auto"/>
              <w:ind w:right="-101"/>
              <w:jc w:val="both"/>
              <w:rPr>
                <w:rFonts w:ascii="Bookman Old Style" w:hAnsi="Bookman Old Style" w:cs="Tahoma"/>
                <w:b w:val="0"/>
                <w:lang w:val="en-US"/>
              </w:rPr>
            </w:pPr>
          </w:p>
          <w:p w:rsidR="00AF5839" w:rsidRDefault="00AF5839" w:rsidP="008B2542">
            <w:pPr>
              <w:spacing w:line="360" w:lineRule="auto"/>
              <w:ind w:right="-101"/>
              <w:jc w:val="both"/>
              <w:rPr>
                <w:rFonts w:ascii="Bookman Old Style" w:hAnsi="Bookman Old Style" w:cs="Tahoma"/>
                <w:b w:val="0"/>
                <w:lang w:val="en-US"/>
              </w:rPr>
            </w:pPr>
          </w:p>
          <w:p w:rsidR="00AF5839" w:rsidRDefault="00AF5839" w:rsidP="008B2542">
            <w:pPr>
              <w:spacing w:line="360" w:lineRule="auto"/>
              <w:ind w:right="-101"/>
              <w:jc w:val="both"/>
              <w:rPr>
                <w:rFonts w:ascii="Bookman Old Style" w:hAnsi="Bookman Old Style" w:cs="Tahoma"/>
                <w:b w:val="0"/>
                <w:lang w:val="en-US"/>
              </w:rPr>
            </w:pPr>
          </w:p>
          <w:p w:rsidR="00AF5839" w:rsidRDefault="00AF5839" w:rsidP="008B2542">
            <w:pPr>
              <w:spacing w:line="360" w:lineRule="auto"/>
              <w:ind w:right="-101"/>
              <w:jc w:val="both"/>
              <w:rPr>
                <w:rFonts w:ascii="Bookman Old Style" w:hAnsi="Bookman Old Style" w:cs="Tahoma"/>
                <w:b w:val="0"/>
                <w:lang w:val="en-US"/>
              </w:rPr>
            </w:pPr>
          </w:p>
          <w:p w:rsidR="00AF5839" w:rsidRDefault="00AF5839" w:rsidP="008B2542">
            <w:pPr>
              <w:spacing w:line="360" w:lineRule="auto"/>
              <w:ind w:right="-101"/>
              <w:jc w:val="both"/>
              <w:rPr>
                <w:rFonts w:ascii="Bookman Old Style" w:hAnsi="Bookman Old Style" w:cs="Tahoma"/>
                <w:b w:val="0"/>
                <w:lang w:val="en-US"/>
              </w:rPr>
            </w:pPr>
          </w:p>
          <w:p w:rsidR="00164B68" w:rsidRPr="00577F2D" w:rsidRDefault="00164B68" w:rsidP="00DE7518">
            <w:pPr>
              <w:spacing w:line="360" w:lineRule="auto"/>
              <w:ind w:right="-101"/>
              <w:jc w:val="both"/>
              <w:rPr>
                <w:rFonts w:ascii="Bookman Old Style" w:hAnsi="Bookman Old Style" w:cs="Tahoma"/>
                <w:b w:val="0"/>
                <w:lang w:val="en-US"/>
              </w:rPr>
            </w:pPr>
          </w:p>
          <w:p w:rsidR="00577F2D" w:rsidRPr="00577F2D" w:rsidRDefault="00577F2D" w:rsidP="00DE7518">
            <w:pPr>
              <w:spacing w:line="360" w:lineRule="auto"/>
              <w:ind w:right="-101"/>
              <w:jc w:val="both"/>
              <w:rPr>
                <w:rFonts w:ascii="Bookman Old Style" w:hAnsi="Bookman Old Style" w:cs="Tahoma"/>
                <w:b w:val="0"/>
                <w:lang w:val="en-US"/>
              </w:rPr>
            </w:pPr>
          </w:p>
        </w:tc>
      </w:tr>
      <w:tr w:rsidR="0081501E" w:rsidRPr="009303B4" w:rsidTr="00AF5839">
        <w:trPr>
          <w:gridAfter w:val="1"/>
          <w:wAfter w:w="32" w:type="dxa"/>
        </w:trPr>
        <w:tc>
          <w:tcPr>
            <w:cnfStyle w:val="000100000000"/>
            <w:tcW w:w="10344" w:type="dxa"/>
            <w:gridSpan w:val="5"/>
          </w:tcPr>
          <w:p w:rsidR="005F2E72" w:rsidRDefault="00154179" w:rsidP="00154179">
            <w:pPr>
              <w:spacing w:line="360" w:lineRule="auto"/>
              <w:jc w:val="center"/>
              <w:rPr>
                <w:rFonts w:ascii="Bookman Old Style" w:hAnsi="Bookman Old Style" w:cs="Tahoma"/>
                <w:b w:val="0"/>
                <w:lang w:val="id-ID"/>
              </w:rPr>
            </w:pPr>
            <w:r>
              <w:rPr>
                <w:rFonts w:ascii="Bookman Old Style" w:hAnsi="Bookman Old Style" w:cs="Tahoma"/>
                <w:b w:val="0"/>
              </w:rPr>
              <w:lastRenderedPageBreak/>
              <w:t xml:space="preserve">MEMUTUSKAN </w:t>
            </w:r>
            <w:r>
              <w:rPr>
                <w:rFonts w:ascii="Bookman Old Style" w:hAnsi="Bookman Old Style" w:cs="Tahoma"/>
                <w:b w:val="0"/>
                <w:lang w:val="id-ID"/>
              </w:rPr>
              <w:t>:</w:t>
            </w:r>
          </w:p>
          <w:p w:rsidR="00154179" w:rsidRPr="00525D0F" w:rsidRDefault="00154179" w:rsidP="00154179">
            <w:pPr>
              <w:spacing w:line="360" w:lineRule="auto"/>
              <w:jc w:val="center"/>
              <w:rPr>
                <w:rFonts w:ascii="Bookman Old Style" w:hAnsi="Bookman Old Style" w:cs="Tahoma"/>
                <w:b w:val="0"/>
                <w:lang w:val="id-ID"/>
              </w:rPr>
            </w:pPr>
          </w:p>
        </w:tc>
      </w:tr>
      <w:tr w:rsidR="0081501E" w:rsidRPr="009303B4" w:rsidTr="00AF5839">
        <w:tc>
          <w:tcPr>
            <w:tcW w:w="1695" w:type="dxa"/>
          </w:tcPr>
          <w:p w:rsidR="0081501E" w:rsidRPr="009303B4" w:rsidRDefault="0081501E" w:rsidP="0043257B">
            <w:pPr>
              <w:spacing w:line="360" w:lineRule="auto"/>
              <w:rPr>
                <w:rFonts w:ascii="Bookman Old Style" w:hAnsi="Bookman Old Style" w:cs="Tahoma"/>
                <w:b w:val="0"/>
              </w:rPr>
            </w:pPr>
            <w:r w:rsidRPr="009303B4">
              <w:rPr>
                <w:rFonts w:ascii="Bookman Old Style" w:hAnsi="Bookman Old Style" w:cs="Tahoma"/>
                <w:b w:val="0"/>
              </w:rPr>
              <w:t xml:space="preserve">Menetapkan </w:t>
            </w:r>
          </w:p>
        </w:tc>
        <w:tc>
          <w:tcPr>
            <w:tcW w:w="265" w:type="dxa"/>
            <w:gridSpan w:val="2"/>
          </w:tcPr>
          <w:p w:rsidR="0081501E" w:rsidRPr="009303B4" w:rsidRDefault="0081501E" w:rsidP="0043257B">
            <w:pPr>
              <w:spacing w:line="360" w:lineRule="auto"/>
              <w:rPr>
                <w:rFonts w:ascii="Bookman Old Style" w:hAnsi="Bookman Old Style" w:cs="Tahoma"/>
                <w:b w:val="0"/>
              </w:rPr>
            </w:pPr>
            <w:r w:rsidRPr="009303B4">
              <w:rPr>
                <w:rFonts w:ascii="Bookman Old Style" w:hAnsi="Bookman Old Style" w:cs="Tahoma"/>
                <w:b w:val="0"/>
              </w:rPr>
              <w:t>:</w:t>
            </w:r>
          </w:p>
        </w:tc>
        <w:tc>
          <w:tcPr>
            <w:cnfStyle w:val="000100000000"/>
            <w:tcW w:w="8416" w:type="dxa"/>
            <w:gridSpan w:val="3"/>
          </w:tcPr>
          <w:p w:rsidR="0081501E" w:rsidRPr="009303B4" w:rsidRDefault="00DF568C" w:rsidP="00AC55B1">
            <w:pPr>
              <w:spacing w:line="360" w:lineRule="auto"/>
              <w:jc w:val="both"/>
              <w:rPr>
                <w:rFonts w:ascii="Bookman Old Style" w:hAnsi="Bookman Old Style" w:cs="Tahoma"/>
                <w:b w:val="0"/>
                <w:lang w:val="id-ID"/>
              </w:rPr>
            </w:pPr>
            <w:r>
              <w:rPr>
                <w:rFonts w:ascii="Bookman Old Style" w:hAnsi="Bookman Old Style" w:cs="Tahoma"/>
                <w:b w:val="0"/>
                <w:lang w:val="id-ID"/>
              </w:rPr>
              <w:t xml:space="preserve">PERATURAN BUPATI MUSI </w:t>
            </w:r>
            <w:r>
              <w:rPr>
                <w:rFonts w:ascii="Bookman Old Style" w:hAnsi="Bookman Old Style" w:cs="Tahoma"/>
                <w:b w:val="0"/>
                <w:lang w:val="en-US"/>
              </w:rPr>
              <w:t>RAWAS</w:t>
            </w:r>
            <w:r w:rsidR="0081501E">
              <w:rPr>
                <w:rFonts w:ascii="Bookman Old Style" w:hAnsi="Bookman Old Style" w:cs="Tahoma"/>
                <w:b w:val="0"/>
                <w:lang w:val="id-ID"/>
              </w:rPr>
              <w:t xml:space="preserve"> TENTANG PENANGGULANGAN PEMASUNGAN ORANG DENGAN GANGGUAN JIWA </w:t>
            </w:r>
            <w:r>
              <w:rPr>
                <w:rFonts w:ascii="Bookman Old Style" w:hAnsi="Bookman Old Style" w:cs="Tahoma"/>
                <w:b w:val="0"/>
                <w:lang w:val="id-ID"/>
              </w:rPr>
              <w:t xml:space="preserve">TINGKAT KABUPATEN MUSI </w:t>
            </w:r>
            <w:r>
              <w:rPr>
                <w:rFonts w:ascii="Bookman Old Style" w:hAnsi="Bookman Old Style" w:cs="Tahoma"/>
                <w:b w:val="0"/>
                <w:lang w:val="en-US"/>
              </w:rPr>
              <w:t>RAWAS</w:t>
            </w:r>
            <w:r w:rsidR="0081501E" w:rsidRPr="009303B4">
              <w:rPr>
                <w:rFonts w:ascii="Bookman Old Style" w:hAnsi="Bookman Old Style" w:cs="Tahoma"/>
                <w:b w:val="0"/>
                <w:lang w:val="id-ID"/>
              </w:rPr>
              <w:t xml:space="preserve"> TAHUN 201</w:t>
            </w:r>
            <w:r>
              <w:rPr>
                <w:rFonts w:ascii="Bookman Old Style" w:hAnsi="Bookman Old Style" w:cs="Tahoma"/>
                <w:b w:val="0"/>
                <w:lang w:val="en-US"/>
              </w:rPr>
              <w:t>9</w:t>
            </w:r>
            <w:r w:rsidR="0081501E" w:rsidRPr="009303B4">
              <w:rPr>
                <w:rFonts w:ascii="Bookman Old Style" w:hAnsi="Bookman Old Style" w:cs="Tahoma"/>
                <w:b w:val="0"/>
                <w:lang w:val="id-ID"/>
              </w:rPr>
              <w:t>.</w:t>
            </w:r>
          </w:p>
        </w:tc>
      </w:tr>
      <w:tr w:rsidR="0081501E" w:rsidRPr="009303B4" w:rsidTr="00AF5839">
        <w:tc>
          <w:tcPr>
            <w:tcW w:w="1695" w:type="dxa"/>
          </w:tcPr>
          <w:p w:rsidR="0081501E" w:rsidRPr="009303B4" w:rsidRDefault="0081501E" w:rsidP="0043257B">
            <w:pPr>
              <w:spacing w:line="360" w:lineRule="auto"/>
              <w:rPr>
                <w:rFonts w:ascii="Bookman Old Style" w:hAnsi="Bookman Old Style" w:cs="Tahoma"/>
                <w:b w:val="0"/>
              </w:rPr>
            </w:pPr>
          </w:p>
        </w:tc>
        <w:tc>
          <w:tcPr>
            <w:tcW w:w="265" w:type="dxa"/>
            <w:gridSpan w:val="2"/>
          </w:tcPr>
          <w:p w:rsidR="0081501E" w:rsidRPr="009303B4" w:rsidRDefault="0081501E" w:rsidP="0043257B">
            <w:pPr>
              <w:spacing w:line="360" w:lineRule="auto"/>
              <w:rPr>
                <w:rFonts w:ascii="Bookman Old Style" w:hAnsi="Bookman Old Style" w:cs="Tahoma"/>
                <w:b w:val="0"/>
              </w:rPr>
            </w:pPr>
          </w:p>
        </w:tc>
        <w:tc>
          <w:tcPr>
            <w:cnfStyle w:val="000100000000"/>
            <w:tcW w:w="8416" w:type="dxa"/>
            <w:gridSpan w:val="3"/>
          </w:tcPr>
          <w:p w:rsidR="005F2E72" w:rsidRDefault="005F2E72" w:rsidP="00E7074E">
            <w:pPr>
              <w:spacing w:line="360" w:lineRule="auto"/>
              <w:jc w:val="center"/>
              <w:rPr>
                <w:rFonts w:ascii="Bookman Old Style" w:hAnsi="Bookman Old Style" w:cs="Tahoma"/>
                <w:b w:val="0"/>
                <w:lang w:val="id-ID"/>
              </w:rPr>
            </w:pPr>
          </w:p>
          <w:p w:rsidR="0081501E" w:rsidRDefault="0081501E" w:rsidP="00E7074E">
            <w:pPr>
              <w:spacing w:line="360" w:lineRule="auto"/>
              <w:jc w:val="center"/>
              <w:rPr>
                <w:rFonts w:ascii="Bookman Old Style" w:hAnsi="Bookman Old Style" w:cs="Tahoma"/>
                <w:b w:val="0"/>
                <w:lang w:val="id-ID"/>
              </w:rPr>
            </w:pPr>
            <w:r>
              <w:rPr>
                <w:rFonts w:ascii="Bookman Old Style" w:hAnsi="Bookman Old Style" w:cs="Tahoma"/>
                <w:b w:val="0"/>
                <w:lang w:val="id-ID"/>
              </w:rPr>
              <w:t>BAB 1</w:t>
            </w:r>
          </w:p>
          <w:p w:rsidR="0081501E" w:rsidRDefault="0081501E" w:rsidP="00E7074E">
            <w:pPr>
              <w:spacing w:line="360" w:lineRule="auto"/>
              <w:jc w:val="center"/>
              <w:rPr>
                <w:rFonts w:ascii="Bookman Old Style" w:hAnsi="Bookman Old Style" w:cs="Tahoma"/>
                <w:b w:val="0"/>
                <w:lang w:val="id-ID"/>
              </w:rPr>
            </w:pPr>
            <w:r>
              <w:rPr>
                <w:rFonts w:ascii="Bookman Old Style" w:hAnsi="Bookman Old Style" w:cs="Tahoma"/>
                <w:b w:val="0"/>
                <w:lang w:val="id-ID"/>
              </w:rPr>
              <w:t>KETENTUAN UMUM</w:t>
            </w:r>
          </w:p>
          <w:p w:rsidR="0081501E" w:rsidRDefault="0081501E" w:rsidP="00E7074E">
            <w:pPr>
              <w:spacing w:line="360" w:lineRule="auto"/>
              <w:jc w:val="center"/>
              <w:rPr>
                <w:rFonts w:ascii="Bookman Old Style" w:hAnsi="Bookman Old Style" w:cs="Tahoma"/>
                <w:b w:val="0"/>
                <w:lang w:val="id-ID"/>
              </w:rPr>
            </w:pPr>
            <w:r>
              <w:rPr>
                <w:rFonts w:ascii="Bookman Old Style" w:hAnsi="Bookman Old Style" w:cs="Tahoma"/>
                <w:b w:val="0"/>
                <w:lang w:val="id-ID"/>
              </w:rPr>
              <w:t>Bagian Kesatu</w:t>
            </w:r>
          </w:p>
          <w:p w:rsidR="0081501E" w:rsidRDefault="0081501E" w:rsidP="00E7074E">
            <w:pPr>
              <w:spacing w:line="360" w:lineRule="auto"/>
              <w:jc w:val="center"/>
              <w:rPr>
                <w:rFonts w:ascii="Bookman Old Style" w:hAnsi="Bookman Old Style" w:cs="Tahoma"/>
                <w:b w:val="0"/>
                <w:lang w:val="id-ID"/>
              </w:rPr>
            </w:pPr>
            <w:r>
              <w:rPr>
                <w:rFonts w:ascii="Bookman Old Style" w:hAnsi="Bookman Old Style" w:cs="Tahoma"/>
                <w:b w:val="0"/>
                <w:lang w:val="id-ID"/>
              </w:rPr>
              <w:t>Pengertian, Defenisi dan Istilah</w:t>
            </w:r>
          </w:p>
          <w:p w:rsidR="0081501E" w:rsidRDefault="0081501E" w:rsidP="00E7074E">
            <w:pPr>
              <w:spacing w:line="360" w:lineRule="auto"/>
              <w:jc w:val="center"/>
              <w:rPr>
                <w:rFonts w:ascii="Bookman Old Style" w:hAnsi="Bookman Old Style" w:cs="Tahoma"/>
                <w:b w:val="0"/>
                <w:lang w:val="id-ID"/>
              </w:rPr>
            </w:pPr>
            <w:r>
              <w:rPr>
                <w:rFonts w:ascii="Bookman Old Style" w:hAnsi="Bookman Old Style" w:cs="Tahoma"/>
                <w:b w:val="0"/>
                <w:lang w:val="id-ID"/>
              </w:rPr>
              <w:t>Pasal 1</w:t>
            </w:r>
          </w:p>
          <w:p w:rsidR="0081501E" w:rsidRDefault="001F335D" w:rsidP="00E7074E">
            <w:pPr>
              <w:spacing w:line="360" w:lineRule="auto"/>
              <w:jc w:val="both"/>
              <w:rPr>
                <w:rFonts w:ascii="Bookman Old Style" w:hAnsi="Bookman Old Style" w:cs="Tahoma"/>
                <w:b w:val="0"/>
                <w:lang w:val="id-ID"/>
              </w:rPr>
            </w:pPr>
            <w:r>
              <w:rPr>
                <w:rFonts w:ascii="Bookman Old Style" w:hAnsi="Bookman Old Style" w:cs="Tahoma"/>
                <w:b w:val="0"/>
                <w:lang w:val="id-ID"/>
              </w:rPr>
              <w:t>Dalam Peratur</w:t>
            </w:r>
            <w:r w:rsidR="00DF568C">
              <w:rPr>
                <w:rFonts w:ascii="Bookman Old Style" w:hAnsi="Bookman Old Style" w:cs="Tahoma"/>
                <w:b w:val="0"/>
                <w:lang w:val="id-ID"/>
              </w:rPr>
              <w:t xml:space="preserve">an Bupati Musi </w:t>
            </w:r>
            <w:r w:rsidR="00DF568C">
              <w:rPr>
                <w:rFonts w:ascii="Bookman Old Style" w:hAnsi="Bookman Old Style" w:cs="Tahoma"/>
                <w:b w:val="0"/>
                <w:lang w:val="en-US"/>
              </w:rPr>
              <w:t>Rawas</w:t>
            </w:r>
            <w:r w:rsidR="0081501E">
              <w:rPr>
                <w:rFonts w:ascii="Bookman Old Style" w:hAnsi="Bookman Old Style" w:cs="Tahoma"/>
                <w:b w:val="0"/>
                <w:lang w:val="id-ID"/>
              </w:rPr>
              <w:t xml:space="preserve"> ini yang dimaksud dengan :</w:t>
            </w:r>
          </w:p>
          <w:p w:rsidR="0081501E" w:rsidRDefault="0081501E" w:rsidP="00E7074E">
            <w:pPr>
              <w:pStyle w:val="ListParagraph"/>
              <w:numPr>
                <w:ilvl w:val="0"/>
                <w:numId w:val="3"/>
              </w:numPr>
              <w:spacing w:line="360" w:lineRule="auto"/>
              <w:ind w:left="358" w:hanging="358"/>
              <w:jc w:val="both"/>
              <w:rPr>
                <w:rFonts w:ascii="Bookman Old Style" w:hAnsi="Bookman Old Style" w:cs="Tahoma"/>
                <w:b w:val="0"/>
                <w:lang w:val="id-ID"/>
              </w:rPr>
            </w:pPr>
            <w:r>
              <w:rPr>
                <w:rFonts w:ascii="Bookman Old Style" w:hAnsi="Bookman Old Style" w:cs="Tahoma"/>
                <w:b w:val="0"/>
                <w:lang w:val="id-ID"/>
              </w:rPr>
              <w:t>Kabupaten</w:t>
            </w:r>
            <w:r w:rsidR="00DF568C">
              <w:rPr>
                <w:rFonts w:ascii="Bookman Old Style" w:hAnsi="Bookman Old Style" w:cs="Tahoma"/>
                <w:b w:val="0"/>
                <w:lang w:val="id-ID"/>
              </w:rPr>
              <w:t xml:space="preserve"> adalah Kabupaten Musi </w:t>
            </w:r>
            <w:r w:rsidR="00DF568C">
              <w:rPr>
                <w:rFonts w:ascii="Bookman Old Style" w:hAnsi="Bookman Old Style" w:cs="Tahoma"/>
                <w:b w:val="0"/>
                <w:lang w:val="en-US"/>
              </w:rPr>
              <w:t>Rawas</w:t>
            </w:r>
            <w:r>
              <w:rPr>
                <w:rFonts w:ascii="Bookman Old Style" w:hAnsi="Bookman Old Style" w:cs="Tahoma"/>
                <w:b w:val="0"/>
                <w:lang w:val="id-ID"/>
              </w:rPr>
              <w:t>.</w:t>
            </w:r>
          </w:p>
          <w:p w:rsidR="0081501E" w:rsidRDefault="0081501E" w:rsidP="00E7074E">
            <w:pPr>
              <w:pStyle w:val="ListParagraph"/>
              <w:numPr>
                <w:ilvl w:val="0"/>
                <w:numId w:val="3"/>
              </w:numPr>
              <w:tabs>
                <w:tab w:val="left" w:pos="358"/>
              </w:tabs>
              <w:spacing w:line="360" w:lineRule="auto"/>
              <w:ind w:left="0" w:firstLine="0"/>
              <w:jc w:val="both"/>
              <w:rPr>
                <w:rFonts w:ascii="Bookman Old Style" w:hAnsi="Bookman Old Style" w:cs="Tahoma"/>
                <w:b w:val="0"/>
                <w:lang w:val="id-ID"/>
              </w:rPr>
            </w:pPr>
            <w:r>
              <w:rPr>
                <w:rFonts w:ascii="Bookman Old Style" w:hAnsi="Bookman Old Style" w:cs="Tahoma"/>
                <w:b w:val="0"/>
                <w:lang w:val="id-ID"/>
              </w:rPr>
              <w:t>Bup</w:t>
            </w:r>
            <w:r w:rsidR="00DF568C">
              <w:rPr>
                <w:rFonts w:ascii="Bookman Old Style" w:hAnsi="Bookman Old Style" w:cs="Tahoma"/>
                <w:b w:val="0"/>
                <w:lang w:val="id-ID"/>
              </w:rPr>
              <w:t xml:space="preserve">ati adalah Bupati Musi </w:t>
            </w:r>
            <w:r w:rsidR="00DF568C">
              <w:rPr>
                <w:rFonts w:ascii="Bookman Old Style" w:hAnsi="Bookman Old Style" w:cs="Tahoma"/>
                <w:b w:val="0"/>
                <w:lang w:val="en-US"/>
              </w:rPr>
              <w:t>Rawas</w:t>
            </w:r>
            <w:r>
              <w:rPr>
                <w:rFonts w:ascii="Bookman Old Style" w:hAnsi="Bookman Old Style" w:cs="Tahoma"/>
                <w:b w:val="0"/>
                <w:lang w:val="id-ID"/>
              </w:rPr>
              <w:t>.</w:t>
            </w:r>
          </w:p>
          <w:p w:rsidR="0081501E" w:rsidRDefault="0081501E" w:rsidP="00E7074E">
            <w:pPr>
              <w:pStyle w:val="ListParagraph"/>
              <w:numPr>
                <w:ilvl w:val="0"/>
                <w:numId w:val="3"/>
              </w:numPr>
              <w:tabs>
                <w:tab w:val="left" w:pos="358"/>
              </w:tabs>
              <w:spacing w:line="360" w:lineRule="auto"/>
              <w:ind w:left="358" w:hanging="358"/>
              <w:jc w:val="both"/>
              <w:rPr>
                <w:rFonts w:ascii="Bookman Old Style" w:hAnsi="Bookman Old Style" w:cs="Tahoma"/>
                <w:b w:val="0"/>
                <w:lang w:val="id-ID"/>
              </w:rPr>
            </w:pPr>
            <w:r>
              <w:rPr>
                <w:rFonts w:ascii="Bookman Old Style" w:hAnsi="Bookman Old Style" w:cs="Tahoma"/>
                <w:b w:val="0"/>
                <w:lang w:val="id-ID"/>
              </w:rPr>
              <w:t>Kepala Dinas Kesehatan adalah Kepala Dinas Ke</w:t>
            </w:r>
            <w:r w:rsidR="00DF568C">
              <w:rPr>
                <w:rFonts w:ascii="Bookman Old Style" w:hAnsi="Bookman Old Style" w:cs="Tahoma"/>
                <w:b w:val="0"/>
                <w:lang w:val="id-ID"/>
              </w:rPr>
              <w:t xml:space="preserve">sehatan Kabupaten Musi </w:t>
            </w:r>
            <w:r w:rsidR="00DF568C">
              <w:rPr>
                <w:rFonts w:ascii="Bookman Old Style" w:hAnsi="Bookman Old Style" w:cs="Tahoma"/>
                <w:b w:val="0"/>
                <w:lang w:val="en-US"/>
              </w:rPr>
              <w:t>Rawas</w:t>
            </w:r>
            <w:r>
              <w:rPr>
                <w:rFonts w:ascii="Bookman Old Style" w:hAnsi="Bookman Old Style" w:cs="Tahoma"/>
                <w:b w:val="0"/>
                <w:lang w:val="id-ID"/>
              </w:rPr>
              <w:t>.</w:t>
            </w:r>
          </w:p>
          <w:p w:rsidR="0081501E" w:rsidRDefault="0081501E" w:rsidP="00E7074E">
            <w:pPr>
              <w:pStyle w:val="ListParagraph"/>
              <w:numPr>
                <w:ilvl w:val="0"/>
                <w:numId w:val="3"/>
              </w:numPr>
              <w:tabs>
                <w:tab w:val="left" w:pos="358"/>
              </w:tabs>
              <w:spacing w:line="360" w:lineRule="auto"/>
              <w:ind w:left="358" w:hanging="358"/>
              <w:jc w:val="both"/>
              <w:rPr>
                <w:rFonts w:ascii="Bookman Old Style" w:hAnsi="Bookman Old Style" w:cs="Tahoma"/>
                <w:b w:val="0"/>
                <w:lang w:val="id-ID"/>
              </w:rPr>
            </w:pPr>
            <w:r>
              <w:rPr>
                <w:rFonts w:ascii="Bookman Old Style" w:hAnsi="Bookman Old Style" w:cs="Tahoma"/>
                <w:b w:val="0"/>
                <w:lang w:val="id-ID"/>
              </w:rPr>
              <w:t>Panti Rehabilitasi Sosial adalah tempat pemulihan kembali keadaan individu yang mengalami permasalahn sosial seperti keadaan semula.</w:t>
            </w:r>
          </w:p>
          <w:p w:rsidR="0081501E" w:rsidRDefault="0081501E" w:rsidP="00E7074E">
            <w:pPr>
              <w:pStyle w:val="ListParagraph"/>
              <w:numPr>
                <w:ilvl w:val="0"/>
                <w:numId w:val="3"/>
              </w:numPr>
              <w:tabs>
                <w:tab w:val="left" w:pos="358"/>
              </w:tabs>
              <w:spacing w:line="360" w:lineRule="auto"/>
              <w:ind w:left="358" w:hanging="358"/>
              <w:jc w:val="both"/>
              <w:rPr>
                <w:rFonts w:ascii="Bookman Old Style" w:hAnsi="Bookman Old Style" w:cs="Tahoma"/>
                <w:b w:val="0"/>
                <w:lang w:val="id-ID"/>
              </w:rPr>
            </w:pPr>
            <w:r>
              <w:rPr>
                <w:rFonts w:ascii="Bookman Old Style" w:hAnsi="Bookman Old Style" w:cs="Tahoma"/>
                <w:b w:val="0"/>
                <w:lang w:val="id-ID"/>
              </w:rPr>
              <w:t>Tim Penanggulangan Pemasungan Orang Dengan Gangguan Jiwa selanjutnya disebut Tim Penanggulangan</w:t>
            </w:r>
            <w:r w:rsidR="00DF568C">
              <w:rPr>
                <w:rFonts w:ascii="Bookman Old Style" w:hAnsi="Bookman Old Style" w:cs="Tahoma"/>
                <w:b w:val="0"/>
                <w:lang w:val="id-ID"/>
              </w:rPr>
              <w:t xml:space="preserve"> Pasung Kabupaten Musi Rawas</w:t>
            </w:r>
            <w:r>
              <w:rPr>
                <w:rFonts w:ascii="Bookman Old Style" w:hAnsi="Bookman Old Style" w:cs="Tahoma"/>
                <w:b w:val="0"/>
                <w:lang w:val="id-ID"/>
              </w:rPr>
              <w:t xml:space="preserve"> adalah tim yang melaksanakan pembinaan di tingkat Kabupaten/Kecamatan.</w:t>
            </w:r>
          </w:p>
          <w:p w:rsidR="0081501E" w:rsidRDefault="0081501E" w:rsidP="004125D4">
            <w:pPr>
              <w:pStyle w:val="ListParagraph"/>
              <w:numPr>
                <w:ilvl w:val="0"/>
                <w:numId w:val="3"/>
              </w:numPr>
              <w:tabs>
                <w:tab w:val="left" w:pos="358"/>
              </w:tabs>
              <w:spacing w:line="360" w:lineRule="auto"/>
              <w:ind w:left="358" w:hanging="358"/>
              <w:jc w:val="both"/>
              <w:rPr>
                <w:rFonts w:ascii="Bookman Old Style" w:hAnsi="Bookman Old Style" w:cs="Tahoma"/>
                <w:b w:val="0"/>
                <w:lang w:val="id-ID"/>
              </w:rPr>
            </w:pPr>
            <w:r>
              <w:rPr>
                <w:rFonts w:ascii="Bookman Old Style" w:hAnsi="Bookman Old Style" w:cs="Tahoma"/>
                <w:b w:val="0"/>
                <w:lang w:val="id-ID"/>
              </w:rPr>
              <w:t>Pemasungan adalah segala macam bentuk pengekangan fisik dan pembatasan dari seseorang yang menderita gangguan jiwa atau sakit mental oleh keluarganya dan masyarakat dilingkungannya dalam berbagai bentuk bisa dengan dipasung dengan rantai, dikandang, dikayu, dikurung dan di kunci dalam kamar, diasingkan ditengah hutan jauh dari masyarakat, dan berbagai bentuk pengekangan atau pembatasan fisik lainnya.</w:t>
            </w:r>
          </w:p>
          <w:p w:rsidR="0081501E" w:rsidRDefault="0081501E" w:rsidP="004125D4">
            <w:pPr>
              <w:pStyle w:val="ListParagraph"/>
              <w:numPr>
                <w:ilvl w:val="0"/>
                <w:numId w:val="3"/>
              </w:numPr>
              <w:tabs>
                <w:tab w:val="left" w:pos="358"/>
              </w:tabs>
              <w:spacing w:line="360" w:lineRule="auto"/>
              <w:ind w:left="358" w:hanging="358"/>
              <w:jc w:val="both"/>
              <w:rPr>
                <w:rFonts w:ascii="Bookman Old Style" w:hAnsi="Bookman Old Style" w:cs="Tahoma"/>
                <w:b w:val="0"/>
                <w:lang w:val="id-ID"/>
              </w:rPr>
            </w:pPr>
            <w:r>
              <w:rPr>
                <w:rFonts w:ascii="Bookman Old Style" w:hAnsi="Bookman Old Style" w:cs="Tahoma"/>
                <w:b w:val="0"/>
                <w:lang w:val="id-ID"/>
              </w:rPr>
              <w:t>Penanggulangan adalah upaya yang terdiri aspek pencegahan, peningkatan pelayanan kesehatan penderita gangguan jiwa, deteksi dan keterlibatan secara dini, pengobatan, rehabilitasi medis dan rehabilitasi psikososial baik yang berlangsung di sektor kesehatan maupun non kesehatan.</w:t>
            </w:r>
          </w:p>
          <w:p w:rsidR="005F2E72" w:rsidRDefault="005F2E72" w:rsidP="005F2E72">
            <w:pPr>
              <w:tabs>
                <w:tab w:val="left" w:pos="358"/>
              </w:tabs>
              <w:spacing w:line="360" w:lineRule="auto"/>
              <w:jc w:val="both"/>
              <w:rPr>
                <w:rFonts w:ascii="Bookman Old Style" w:hAnsi="Bookman Old Style" w:cs="Tahoma"/>
                <w:b w:val="0"/>
                <w:lang w:val="id-ID"/>
              </w:rPr>
            </w:pPr>
          </w:p>
          <w:p w:rsidR="005F2E72" w:rsidRPr="005F2E72" w:rsidRDefault="005F2E72" w:rsidP="005F2E72">
            <w:pPr>
              <w:tabs>
                <w:tab w:val="left" w:pos="358"/>
              </w:tabs>
              <w:spacing w:line="360" w:lineRule="auto"/>
              <w:jc w:val="both"/>
              <w:rPr>
                <w:rFonts w:ascii="Bookman Old Style" w:hAnsi="Bookman Old Style" w:cs="Tahoma"/>
                <w:b w:val="0"/>
                <w:lang w:val="id-ID"/>
              </w:rPr>
            </w:pPr>
          </w:p>
          <w:p w:rsidR="0081501E" w:rsidRDefault="0081501E" w:rsidP="004125D4">
            <w:pPr>
              <w:pStyle w:val="ListParagraph"/>
              <w:numPr>
                <w:ilvl w:val="0"/>
                <w:numId w:val="3"/>
              </w:numPr>
              <w:tabs>
                <w:tab w:val="left" w:pos="358"/>
              </w:tabs>
              <w:spacing w:line="360" w:lineRule="auto"/>
              <w:ind w:left="358" w:hanging="358"/>
              <w:jc w:val="both"/>
              <w:rPr>
                <w:rFonts w:ascii="Bookman Old Style" w:hAnsi="Bookman Old Style" w:cs="Tahoma"/>
                <w:b w:val="0"/>
                <w:lang w:val="id-ID"/>
              </w:rPr>
            </w:pPr>
            <w:r>
              <w:rPr>
                <w:rFonts w:ascii="Bookman Old Style" w:hAnsi="Bookman Old Style" w:cs="Tahoma"/>
                <w:b w:val="0"/>
                <w:lang w:val="id-ID"/>
              </w:rPr>
              <w:lastRenderedPageBreak/>
              <w:t>Kesehatan adalah keadaan sejahtera dari badan, jiwa dan sosial yang memungkinkan setiap orang produktif secara sosial dan ekonomis.</w:t>
            </w:r>
          </w:p>
          <w:p w:rsidR="0081501E" w:rsidRDefault="0081501E" w:rsidP="00DE12B7">
            <w:pPr>
              <w:pStyle w:val="ListParagraph"/>
              <w:numPr>
                <w:ilvl w:val="0"/>
                <w:numId w:val="3"/>
              </w:numPr>
              <w:tabs>
                <w:tab w:val="left" w:pos="358"/>
              </w:tabs>
              <w:spacing w:line="360" w:lineRule="auto"/>
              <w:ind w:left="358" w:hanging="358"/>
              <w:jc w:val="both"/>
              <w:rPr>
                <w:rFonts w:ascii="Bookman Old Style" w:hAnsi="Bookman Old Style" w:cs="Tahoma"/>
                <w:b w:val="0"/>
                <w:lang w:val="id-ID"/>
              </w:rPr>
            </w:pPr>
            <w:r>
              <w:rPr>
                <w:rFonts w:ascii="Bookman Old Style" w:hAnsi="Bookman Old Style" w:cs="Tahoma"/>
                <w:b w:val="0"/>
                <w:lang w:val="id-ID"/>
              </w:rPr>
              <w:t>Kesehatan jiwa adalah kondisi dimana seorang individu dpat berkembang secara fisik, mental, spritual, dan sosial sehingga individu tersebut menyadari kemampuan sendiri, dapat mengatasi tekanan, dpat bekerja secara produktif, dan mampu memberikan kontribusi untuk komunitasnya.</w:t>
            </w:r>
            <w:r w:rsidRPr="00DE12B7">
              <w:rPr>
                <w:rFonts w:ascii="Bookman Old Style" w:hAnsi="Bookman Old Style" w:cs="Tahoma"/>
                <w:b w:val="0"/>
                <w:lang w:val="id-ID"/>
              </w:rPr>
              <w:t xml:space="preserve"> </w:t>
            </w:r>
          </w:p>
          <w:p w:rsidR="0081501E" w:rsidRDefault="0081501E" w:rsidP="00DE12B7">
            <w:pPr>
              <w:pStyle w:val="NoSpacing"/>
              <w:spacing w:line="360" w:lineRule="auto"/>
              <w:jc w:val="both"/>
              <w:rPr>
                <w:rFonts w:ascii="Bookman Old Style" w:hAnsi="Bookman Old Style"/>
                <w:b w:val="0"/>
                <w:lang w:val="id-ID"/>
              </w:rPr>
            </w:pPr>
            <w:r>
              <w:rPr>
                <w:rFonts w:ascii="Bookman Old Style" w:hAnsi="Bookman Old Style"/>
                <w:b w:val="0"/>
                <w:lang w:val="id-ID"/>
              </w:rPr>
              <w:t>10.</w:t>
            </w:r>
            <w:r w:rsidRPr="00DE12B7">
              <w:rPr>
                <w:rFonts w:ascii="Bookman Old Style" w:hAnsi="Bookman Old Style"/>
                <w:b w:val="0"/>
                <w:lang w:val="id-ID"/>
              </w:rPr>
              <w:t>Orang Dengan Gangguan jiwa yang selanjutnya disingkat      ODGJ adalah orang yang mengalami gangguan dalam pikiran,      perilaku, dan perasaan yang bermanifestasi dalam bentuk</w:t>
            </w:r>
            <w:r>
              <w:rPr>
                <w:rFonts w:ascii="Bookman Old Style" w:hAnsi="Bookman Old Style"/>
                <w:b w:val="0"/>
                <w:lang w:val="id-ID"/>
              </w:rPr>
              <w:t xml:space="preserve">      sekumpulan gejala atau perubahan perilaku yang bermakna,      serta dapat menimbulkan penderitaan dan hambtan dalam      menjalankan fungsi orang sebagai manusia.</w:t>
            </w:r>
          </w:p>
          <w:p w:rsidR="0081501E" w:rsidRDefault="0081501E" w:rsidP="00DE12B7">
            <w:pPr>
              <w:pStyle w:val="NoSpacing"/>
              <w:spacing w:line="360" w:lineRule="auto"/>
              <w:jc w:val="both"/>
              <w:rPr>
                <w:rFonts w:ascii="Bookman Old Style" w:hAnsi="Bookman Old Style"/>
                <w:b w:val="0"/>
                <w:lang w:val="id-ID"/>
              </w:rPr>
            </w:pPr>
            <w:r>
              <w:rPr>
                <w:rFonts w:ascii="Bookman Old Style" w:hAnsi="Bookman Old Style"/>
                <w:b w:val="0"/>
                <w:lang w:val="id-ID"/>
              </w:rPr>
              <w:t>11.Upaya kesehatan jiwa adalah setiap kegiatan untuk      mewujudkan derajat kesehatan jiwa yang optimal bagi setiap      individu, keluarga dan masyarakat dengan pendekatan      promotif, preventif, kuratif dan rehabilitatif yang      diselenggarakan secara menyeluruh, terpadu, dan      be</w:t>
            </w:r>
            <w:r w:rsidR="005F2E72">
              <w:rPr>
                <w:rFonts w:ascii="Bookman Old Style" w:hAnsi="Bookman Old Style"/>
                <w:b w:val="0"/>
                <w:lang w:val="id-ID"/>
              </w:rPr>
              <w:t>rkesinambungan oleh pemerintah daerah </w:t>
            </w:r>
            <w:r>
              <w:rPr>
                <w:rFonts w:ascii="Bookman Old Style" w:hAnsi="Bookman Old Style"/>
                <w:b w:val="0"/>
                <w:lang w:val="id-ID"/>
              </w:rPr>
              <w:t>dan   masyarakat.</w:t>
            </w:r>
          </w:p>
          <w:p w:rsidR="0081501E" w:rsidRDefault="0081501E" w:rsidP="00DE12B7">
            <w:pPr>
              <w:pStyle w:val="NoSpacing"/>
              <w:spacing w:line="360" w:lineRule="auto"/>
              <w:jc w:val="both"/>
              <w:rPr>
                <w:rFonts w:ascii="Bookman Old Style" w:hAnsi="Bookman Old Style"/>
                <w:b w:val="0"/>
                <w:lang w:val="id-ID"/>
              </w:rPr>
            </w:pPr>
            <w:r>
              <w:rPr>
                <w:rFonts w:ascii="Bookman Old Style" w:hAnsi="Bookman Old Style"/>
                <w:b w:val="0"/>
                <w:lang w:val="id-ID"/>
              </w:rPr>
              <w:t>12.Fasilitas Pelayanan Kesehatan adalah tempat yang digunakan      untuk menyelenggarakan upaya pelayanan kesehatan yang      dilakukan oleh Pemerintah dalam hal ini fasilitas kesehatan      tingkat pertama maupun fasilitas tingkat lanjut.</w:t>
            </w:r>
          </w:p>
          <w:p w:rsidR="0081501E" w:rsidRDefault="0081501E" w:rsidP="00DE12B7">
            <w:pPr>
              <w:pStyle w:val="NoSpacing"/>
              <w:spacing w:line="360" w:lineRule="auto"/>
              <w:jc w:val="both"/>
              <w:rPr>
                <w:rFonts w:ascii="Bookman Old Style" w:hAnsi="Bookman Old Style"/>
                <w:b w:val="0"/>
                <w:lang w:val="id-ID"/>
              </w:rPr>
            </w:pPr>
            <w:r>
              <w:rPr>
                <w:rFonts w:ascii="Bookman Old Style" w:hAnsi="Bookman Old Style"/>
                <w:b w:val="0"/>
                <w:lang w:val="id-ID"/>
              </w:rPr>
              <w:t>13.Fasilitas Kesehatan Tingkat Pertama adalah      Puskesmas,Pustu,Poskesdes,Klinik Swasta dan Balai      Pengobatan.</w:t>
            </w:r>
          </w:p>
          <w:p w:rsidR="00BC28F6" w:rsidRDefault="00BC28F6" w:rsidP="00DE12B7">
            <w:pPr>
              <w:pStyle w:val="NoSpacing"/>
              <w:spacing w:line="360" w:lineRule="auto"/>
              <w:jc w:val="both"/>
              <w:rPr>
                <w:rFonts w:ascii="Bookman Old Style" w:hAnsi="Bookman Old Style"/>
                <w:b w:val="0"/>
                <w:lang w:val="id-ID"/>
              </w:rPr>
            </w:pPr>
            <w:r>
              <w:rPr>
                <w:rFonts w:ascii="Bookman Old Style" w:hAnsi="Bookman Old Style"/>
                <w:b w:val="0"/>
                <w:lang w:val="id-ID"/>
              </w:rPr>
              <w:t xml:space="preserve">14.Fasilitas Kesehatan Tingkat lanjutan adalah Rumah Sakit </w:t>
            </w:r>
            <w:r w:rsidR="006A3C9A">
              <w:rPr>
                <w:rFonts w:ascii="Bookman Old Style" w:hAnsi="Bookman Old Style"/>
                <w:b w:val="0"/>
                <w:lang w:val="id-ID"/>
              </w:rPr>
              <w:t>     </w:t>
            </w:r>
            <w:r>
              <w:rPr>
                <w:rFonts w:ascii="Bookman Old Style" w:hAnsi="Bookman Old Style"/>
                <w:b w:val="0"/>
                <w:lang w:val="id-ID"/>
              </w:rPr>
              <w:t xml:space="preserve">Umum Daerah </w:t>
            </w:r>
            <w:r w:rsidR="006A3C9A">
              <w:rPr>
                <w:rFonts w:ascii="Bookman Old Style" w:hAnsi="Bookman Old Style"/>
                <w:b w:val="0"/>
                <w:lang w:val="id-ID"/>
              </w:rPr>
              <w:t>Kabupaten dan Rumah sakit Ernaldi Bahar      Palembang.</w:t>
            </w:r>
          </w:p>
          <w:p w:rsidR="006A3C9A" w:rsidRDefault="006A3C9A" w:rsidP="001D735B">
            <w:pPr>
              <w:pStyle w:val="NoSpacing"/>
              <w:spacing w:line="360" w:lineRule="auto"/>
              <w:ind w:left="358" w:hanging="358"/>
              <w:jc w:val="both"/>
              <w:rPr>
                <w:rFonts w:ascii="Bookman Old Style" w:hAnsi="Bookman Old Style"/>
                <w:b w:val="0"/>
                <w:lang w:val="id-ID"/>
              </w:rPr>
            </w:pPr>
            <w:r>
              <w:rPr>
                <w:rFonts w:ascii="Bookman Old Style" w:hAnsi="Bookman Old Style"/>
                <w:b w:val="0"/>
                <w:lang w:val="id-ID"/>
              </w:rPr>
              <w:t>15.</w:t>
            </w:r>
            <w:r w:rsidR="001D735B">
              <w:rPr>
                <w:rFonts w:ascii="Bookman Old Style" w:hAnsi="Bookman Old Style"/>
                <w:b w:val="0"/>
                <w:lang w:val="id-ID"/>
              </w:rPr>
              <w:t>Rehabilitasi Medis adalah semua tindakan pengobatan yang ditujukan untuk memulihkan ODGJ dengan mengurangi/menghilangkan dampak keadaan sakit/nyeri/cacat atau halangan serta me-ningkatkan kemampuan ODGJ mencapai integrasi sosial.</w:t>
            </w:r>
          </w:p>
          <w:p w:rsidR="001D735B" w:rsidRPr="00DE12B7" w:rsidRDefault="001D735B" w:rsidP="005F2E72">
            <w:pPr>
              <w:pStyle w:val="NoSpacing"/>
              <w:spacing w:line="360" w:lineRule="auto"/>
              <w:ind w:left="358" w:hanging="358"/>
              <w:jc w:val="both"/>
              <w:rPr>
                <w:rFonts w:ascii="Bookman Old Style" w:hAnsi="Bookman Old Style"/>
                <w:b w:val="0"/>
                <w:lang w:val="id-ID"/>
              </w:rPr>
            </w:pPr>
            <w:r>
              <w:rPr>
                <w:rFonts w:ascii="Bookman Old Style" w:hAnsi="Bookman Old Style"/>
                <w:b w:val="0"/>
                <w:lang w:val="id-ID"/>
              </w:rPr>
              <w:t>16.Rehabilitasi Psikososial aadalah terapi untuk memulihkan kemampuan ODGJ dengan pendekatan psikologi dan sosial termasuk didalmnya adalah psikoterapi, terapi okupasi, terapi musik, terapi rekreasi, terapi aktivitas kelompok, konseling.</w:t>
            </w:r>
          </w:p>
        </w:tc>
      </w:tr>
      <w:tr w:rsidR="0081501E" w:rsidRPr="009303B4" w:rsidTr="00AF5839">
        <w:tc>
          <w:tcPr>
            <w:tcW w:w="1695" w:type="dxa"/>
          </w:tcPr>
          <w:p w:rsidR="0081501E" w:rsidRPr="009303B4" w:rsidRDefault="0081501E" w:rsidP="0043257B">
            <w:pPr>
              <w:spacing w:line="360" w:lineRule="auto"/>
              <w:rPr>
                <w:rFonts w:ascii="Bookman Old Style" w:hAnsi="Bookman Old Style" w:cs="Tahoma"/>
                <w:b w:val="0"/>
              </w:rPr>
            </w:pPr>
          </w:p>
        </w:tc>
        <w:tc>
          <w:tcPr>
            <w:tcW w:w="265" w:type="dxa"/>
            <w:gridSpan w:val="2"/>
          </w:tcPr>
          <w:p w:rsidR="0081501E" w:rsidRPr="009303B4" w:rsidRDefault="0081501E" w:rsidP="0043257B">
            <w:pPr>
              <w:spacing w:line="360" w:lineRule="auto"/>
              <w:rPr>
                <w:rFonts w:ascii="Bookman Old Style" w:hAnsi="Bookman Old Style" w:cs="Tahoma"/>
                <w:b w:val="0"/>
              </w:rPr>
            </w:pPr>
          </w:p>
        </w:tc>
        <w:tc>
          <w:tcPr>
            <w:cnfStyle w:val="000100000000"/>
            <w:tcW w:w="8416" w:type="dxa"/>
            <w:gridSpan w:val="3"/>
          </w:tcPr>
          <w:p w:rsidR="0081501E" w:rsidRDefault="000B4B51" w:rsidP="000B4B51">
            <w:pPr>
              <w:spacing w:line="360" w:lineRule="auto"/>
              <w:jc w:val="center"/>
              <w:rPr>
                <w:rFonts w:ascii="Bookman Old Style" w:hAnsi="Bookman Old Style" w:cs="Tahoma"/>
                <w:b w:val="0"/>
                <w:lang w:val="id-ID"/>
              </w:rPr>
            </w:pPr>
            <w:r>
              <w:rPr>
                <w:rFonts w:ascii="Bookman Old Style" w:hAnsi="Bookman Old Style" w:cs="Tahoma"/>
                <w:b w:val="0"/>
                <w:lang w:val="id-ID"/>
              </w:rPr>
              <w:t>Bagian Kedua</w:t>
            </w:r>
          </w:p>
          <w:p w:rsidR="000B4B51" w:rsidRDefault="000B4B51" w:rsidP="000B4B51">
            <w:pPr>
              <w:spacing w:line="360" w:lineRule="auto"/>
              <w:jc w:val="center"/>
              <w:rPr>
                <w:rFonts w:ascii="Bookman Old Style" w:hAnsi="Bookman Old Style" w:cs="Tahoma"/>
                <w:b w:val="0"/>
                <w:lang w:val="id-ID"/>
              </w:rPr>
            </w:pPr>
            <w:r>
              <w:rPr>
                <w:rFonts w:ascii="Bookman Old Style" w:hAnsi="Bookman Old Style" w:cs="Tahoma"/>
                <w:b w:val="0"/>
                <w:lang w:val="id-ID"/>
              </w:rPr>
              <w:lastRenderedPageBreak/>
              <w:t>Maksud dan Tujuan</w:t>
            </w:r>
          </w:p>
          <w:p w:rsidR="000B4B51" w:rsidRDefault="000B4B51" w:rsidP="000B4B51">
            <w:pPr>
              <w:spacing w:line="360" w:lineRule="auto"/>
              <w:jc w:val="center"/>
              <w:rPr>
                <w:rFonts w:ascii="Bookman Old Style" w:hAnsi="Bookman Old Style" w:cs="Tahoma"/>
                <w:b w:val="0"/>
                <w:lang w:val="id-ID"/>
              </w:rPr>
            </w:pPr>
            <w:r>
              <w:rPr>
                <w:rFonts w:ascii="Bookman Old Style" w:hAnsi="Bookman Old Style" w:cs="Tahoma"/>
                <w:b w:val="0"/>
                <w:lang w:val="id-ID"/>
              </w:rPr>
              <w:t>Pasal 2</w:t>
            </w:r>
          </w:p>
          <w:p w:rsidR="000B4B51" w:rsidRDefault="000B4B51" w:rsidP="000B4B51">
            <w:pPr>
              <w:spacing w:line="360" w:lineRule="auto"/>
              <w:rPr>
                <w:rFonts w:ascii="Bookman Old Style" w:hAnsi="Bookman Old Style" w:cs="Tahoma"/>
                <w:b w:val="0"/>
                <w:lang w:val="id-ID"/>
              </w:rPr>
            </w:pPr>
            <w:r>
              <w:rPr>
                <w:rFonts w:ascii="Bookman Old Style" w:hAnsi="Bookman Old Style" w:cs="Tahoma"/>
                <w:b w:val="0"/>
                <w:lang w:val="id-ID"/>
              </w:rPr>
              <w:t>Penanggulangan Pemasungan dimaksudkan untuk :</w:t>
            </w:r>
          </w:p>
          <w:p w:rsidR="000B4B51" w:rsidRDefault="000B4B51" w:rsidP="000B4B51">
            <w:pPr>
              <w:pStyle w:val="ListParagraph"/>
              <w:numPr>
                <w:ilvl w:val="0"/>
                <w:numId w:val="4"/>
              </w:numPr>
              <w:spacing w:line="360" w:lineRule="auto"/>
              <w:ind w:left="358" w:hanging="358"/>
              <w:rPr>
                <w:rFonts w:ascii="Bookman Old Style" w:hAnsi="Bookman Old Style" w:cs="Tahoma"/>
                <w:b w:val="0"/>
                <w:lang w:val="id-ID"/>
              </w:rPr>
            </w:pPr>
            <w:r>
              <w:rPr>
                <w:rFonts w:ascii="Bookman Old Style" w:hAnsi="Bookman Old Style" w:cs="Tahoma"/>
                <w:b w:val="0"/>
                <w:lang w:val="id-ID"/>
              </w:rPr>
              <w:t>Menemukan penderita gangguan jiwa yang dipasung dan belum memperoleh pengobatan/perawatan</w:t>
            </w:r>
            <w:r w:rsidR="00B06935">
              <w:rPr>
                <w:rFonts w:ascii="Bookman Old Style" w:hAnsi="Bookman Old Style" w:cs="Tahoma"/>
                <w:b w:val="0"/>
                <w:lang w:val="id-ID"/>
              </w:rPr>
              <w:t>;</w:t>
            </w:r>
          </w:p>
          <w:p w:rsidR="000B4B51" w:rsidRDefault="00B06935" w:rsidP="00B06935">
            <w:pPr>
              <w:pStyle w:val="ListParagraph"/>
              <w:numPr>
                <w:ilvl w:val="0"/>
                <w:numId w:val="4"/>
              </w:numPr>
              <w:spacing w:line="360" w:lineRule="auto"/>
              <w:ind w:left="358" w:hanging="358"/>
              <w:rPr>
                <w:rFonts w:ascii="Bookman Old Style" w:hAnsi="Bookman Old Style" w:cs="Tahoma"/>
                <w:b w:val="0"/>
                <w:lang w:val="id-ID"/>
              </w:rPr>
            </w:pPr>
            <w:r>
              <w:rPr>
                <w:rFonts w:ascii="Bookman Old Style" w:hAnsi="Bookman Old Style" w:cs="Tahoma"/>
                <w:b w:val="0"/>
                <w:lang w:val="id-ID"/>
              </w:rPr>
              <w:t>Memberikan pelayanan kesehatan ke fasilitas pelayanan kesehatan tingkat pertama dan lanjutan;</w:t>
            </w:r>
          </w:p>
          <w:p w:rsidR="00B06935" w:rsidRDefault="00B06935" w:rsidP="00B06935">
            <w:pPr>
              <w:pStyle w:val="ListParagraph"/>
              <w:numPr>
                <w:ilvl w:val="0"/>
                <w:numId w:val="4"/>
              </w:numPr>
              <w:spacing w:line="360" w:lineRule="auto"/>
              <w:ind w:left="358" w:hanging="358"/>
              <w:rPr>
                <w:rFonts w:ascii="Bookman Old Style" w:hAnsi="Bookman Old Style" w:cs="Tahoma"/>
                <w:b w:val="0"/>
                <w:lang w:val="id-ID"/>
              </w:rPr>
            </w:pPr>
            <w:r>
              <w:rPr>
                <w:rFonts w:ascii="Bookman Old Style" w:hAnsi="Bookman Old Style" w:cs="Tahoma"/>
                <w:b w:val="0"/>
                <w:lang w:val="id-ID"/>
              </w:rPr>
              <w:t>Memfasilitasi rehabilitasi psikososial setelah mendapatkan pelayanan kesehatan di Rumah sakit Ernaldi Bahar Palembang;</w:t>
            </w:r>
          </w:p>
          <w:p w:rsidR="00B06935" w:rsidRDefault="00442429" w:rsidP="00B06935">
            <w:pPr>
              <w:pStyle w:val="ListParagraph"/>
              <w:numPr>
                <w:ilvl w:val="0"/>
                <w:numId w:val="4"/>
              </w:numPr>
              <w:spacing w:line="360" w:lineRule="auto"/>
              <w:ind w:left="358" w:hanging="358"/>
              <w:rPr>
                <w:rFonts w:ascii="Bookman Old Style" w:hAnsi="Bookman Old Style" w:cs="Tahoma"/>
                <w:b w:val="0"/>
                <w:lang w:val="id-ID"/>
              </w:rPr>
            </w:pPr>
            <w:r>
              <w:rPr>
                <w:rFonts w:ascii="Bookman Old Style" w:hAnsi="Bookman Old Style" w:cs="Tahoma"/>
                <w:b w:val="0"/>
                <w:lang w:val="id-ID"/>
              </w:rPr>
              <w:t>Memfasilitasi diterimanya penderita gangguan jiwa yang sudah sehat untuk direhabilitasi dilingkungan masyarakat</w:t>
            </w:r>
            <w:r w:rsidR="006D708B">
              <w:rPr>
                <w:rFonts w:ascii="Bookman Old Style" w:hAnsi="Bookman Old Style" w:cs="Tahoma"/>
                <w:b w:val="0"/>
                <w:lang w:val="id-ID"/>
              </w:rPr>
              <w:t>.</w:t>
            </w:r>
          </w:p>
          <w:p w:rsidR="00525D0F" w:rsidRDefault="00525D0F" w:rsidP="00525D0F">
            <w:pPr>
              <w:pStyle w:val="ListParagraph"/>
              <w:spacing w:line="360" w:lineRule="auto"/>
              <w:ind w:left="358"/>
              <w:rPr>
                <w:rFonts w:ascii="Bookman Old Style" w:hAnsi="Bookman Old Style" w:cs="Tahoma"/>
                <w:b w:val="0"/>
                <w:lang w:val="id-ID"/>
              </w:rPr>
            </w:pPr>
          </w:p>
          <w:p w:rsidR="00442429" w:rsidRDefault="00442429" w:rsidP="00442429">
            <w:pPr>
              <w:pStyle w:val="ListParagraph"/>
              <w:spacing w:line="360" w:lineRule="auto"/>
              <w:ind w:left="358"/>
              <w:jc w:val="center"/>
              <w:rPr>
                <w:rFonts w:ascii="Bookman Old Style" w:hAnsi="Bookman Old Style" w:cs="Tahoma"/>
                <w:b w:val="0"/>
                <w:lang w:val="id-ID"/>
              </w:rPr>
            </w:pPr>
            <w:r>
              <w:rPr>
                <w:rFonts w:ascii="Bookman Old Style" w:hAnsi="Bookman Old Style" w:cs="Tahoma"/>
                <w:b w:val="0"/>
                <w:lang w:val="id-ID"/>
              </w:rPr>
              <w:t>Pasal 3</w:t>
            </w:r>
          </w:p>
          <w:p w:rsidR="00442429" w:rsidRDefault="00442429" w:rsidP="00442429">
            <w:pPr>
              <w:pStyle w:val="ListParagraph"/>
              <w:spacing w:line="360" w:lineRule="auto"/>
              <w:ind w:left="0"/>
              <w:rPr>
                <w:rFonts w:ascii="Bookman Old Style" w:hAnsi="Bookman Old Style" w:cs="Tahoma"/>
                <w:b w:val="0"/>
                <w:lang w:val="id-ID"/>
              </w:rPr>
            </w:pPr>
            <w:r>
              <w:rPr>
                <w:rFonts w:ascii="Bookman Old Style" w:hAnsi="Bookman Old Style" w:cs="Tahoma"/>
                <w:b w:val="0"/>
                <w:lang w:val="id-ID"/>
              </w:rPr>
              <w:t>Tujuan Penanggulangan Pemasungan adalah :</w:t>
            </w:r>
          </w:p>
          <w:p w:rsidR="00442429" w:rsidRDefault="00442429" w:rsidP="00442429">
            <w:pPr>
              <w:pStyle w:val="ListParagraph"/>
              <w:numPr>
                <w:ilvl w:val="0"/>
                <w:numId w:val="5"/>
              </w:numPr>
              <w:spacing w:line="360" w:lineRule="auto"/>
              <w:ind w:left="358" w:hanging="358"/>
              <w:rPr>
                <w:rFonts w:ascii="Bookman Old Style" w:hAnsi="Bookman Old Style" w:cs="Tahoma"/>
                <w:b w:val="0"/>
                <w:lang w:val="id-ID"/>
              </w:rPr>
            </w:pPr>
            <w:r>
              <w:rPr>
                <w:rFonts w:ascii="Bookman Old Style" w:hAnsi="Bookman Old Style" w:cs="Tahoma"/>
                <w:b w:val="0"/>
                <w:lang w:val="id-ID"/>
              </w:rPr>
              <w:t>Meningkatkan pemahaman dan pengethaun mengenai penderita gangguan jiwa kepada keluarga, komunitas masyarakat, tenaga kesehatan dan pemangku kepentingan;</w:t>
            </w:r>
          </w:p>
          <w:p w:rsidR="00442429" w:rsidRDefault="00442429" w:rsidP="00442429">
            <w:pPr>
              <w:pStyle w:val="ListParagraph"/>
              <w:numPr>
                <w:ilvl w:val="0"/>
                <w:numId w:val="5"/>
              </w:numPr>
              <w:spacing w:line="360" w:lineRule="auto"/>
              <w:ind w:left="358" w:hanging="358"/>
              <w:rPr>
                <w:rFonts w:ascii="Bookman Old Style" w:hAnsi="Bookman Old Style" w:cs="Tahoma"/>
                <w:b w:val="0"/>
                <w:lang w:val="id-ID"/>
              </w:rPr>
            </w:pPr>
            <w:r>
              <w:rPr>
                <w:rFonts w:ascii="Bookman Old Style" w:hAnsi="Bookman Old Style" w:cs="Tahoma"/>
                <w:b w:val="0"/>
                <w:lang w:val="id-ID"/>
              </w:rPr>
              <w:t>Menurunkan anggapan dan diskriminasi terkait sikap negatif terhadap ODGJ;</w:t>
            </w:r>
          </w:p>
          <w:p w:rsidR="00442429" w:rsidRDefault="00442429" w:rsidP="00442429">
            <w:pPr>
              <w:pStyle w:val="ListParagraph"/>
              <w:numPr>
                <w:ilvl w:val="0"/>
                <w:numId w:val="5"/>
              </w:numPr>
              <w:spacing w:line="360" w:lineRule="auto"/>
              <w:ind w:left="358" w:hanging="358"/>
              <w:rPr>
                <w:rFonts w:ascii="Bookman Old Style" w:hAnsi="Bookman Old Style" w:cs="Tahoma"/>
                <w:b w:val="0"/>
                <w:lang w:val="id-ID"/>
              </w:rPr>
            </w:pPr>
            <w:r>
              <w:rPr>
                <w:rFonts w:ascii="Bookman Old Style" w:hAnsi="Bookman Old Style" w:cs="Tahoma"/>
                <w:b w:val="0"/>
                <w:lang w:val="id-ID"/>
              </w:rPr>
              <w:t>Menurunkan angka kejadian pemasu</w:t>
            </w:r>
            <w:r w:rsidR="00DF568C">
              <w:rPr>
                <w:rFonts w:ascii="Bookman Old Style" w:hAnsi="Bookman Old Style" w:cs="Tahoma"/>
                <w:b w:val="0"/>
                <w:lang w:val="id-ID"/>
              </w:rPr>
              <w:t xml:space="preserve">ngan di Kabupaten Musi </w:t>
            </w:r>
            <w:r w:rsidR="00DF568C">
              <w:rPr>
                <w:rFonts w:ascii="Bookman Old Style" w:hAnsi="Bookman Old Style" w:cs="Tahoma"/>
                <w:b w:val="0"/>
                <w:lang w:val="en-US"/>
              </w:rPr>
              <w:t>Rawas</w:t>
            </w:r>
            <w:r w:rsidR="006D708B">
              <w:rPr>
                <w:rFonts w:ascii="Bookman Old Style" w:hAnsi="Bookman Old Style" w:cs="Tahoma"/>
                <w:b w:val="0"/>
                <w:lang w:val="id-ID"/>
              </w:rPr>
              <w:t>.</w:t>
            </w:r>
          </w:p>
          <w:p w:rsidR="006D708B" w:rsidRDefault="006D708B" w:rsidP="006D708B">
            <w:pPr>
              <w:pStyle w:val="ListParagraph"/>
              <w:spacing w:line="360" w:lineRule="auto"/>
              <w:ind w:left="0"/>
              <w:jc w:val="center"/>
              <w:rPr>
                <w:rFonts w:ascii="Bookman Old Style" w:hAnsi="Bookman Old Style" w:cs="Tahoma"/>
                <w:b w:val="0"/>
                <w:lang w:val="id-ID"/>
              </w:rPr>
            </w:pPr>
            <w:r>
              <w:rPr>
                <w:rFonts w:ascii="Bookman Old Style" w:hAnsi="Bookman Old Style" w:cs="Tahoma"/>
                <w:b w:val="0"/>
                <w:lang w:val="id-ID"/>
              </w:rPr>
              <w:t>Bagian Ketiga</w:t>
            </w:r>
          </w:p>
          <w:p w:rsidR="006D708B" w:rsidRDefault="006D708B" w:rsidP="006D708B">
            <w:pPr>
              <w:pStyle w:val="ListParagraph"/>
              <w:spacing w:line="360" w:lineRule="auto"/>
              <w:ind w:left="0"/>
              <w:jc w:val="center"/>
              <w:rPr>
                <w:rFonts w:ascii="Bookman Old Style" w:hAnsi="Bookman Old Style" w:cs="Tahoma"/>
                <w:b w:val="0"/>
                <w:lang w:val="id-ID"/>
              </w:rPr>
            </w:pPr>
            <w:r>
              <w:rPr>
                <w:rFonts w:ascii="Bookman Old Style" w:hAnsi="Bookman Old Style" w:cs="Tahoma"/>
                <w:b w:val="0"/>
                <w:lang w:val="id-ID"/>
              </w:rPr>
              <w:t>Sasaran</w:t>
            </w:r>
          </w:p>
          <w:p w:rsidR="006D708B" w:rsidRDefault="006D708B" w:rsidP="006D708B">
            <w:pPr>
              <w:pStyle w:val="ListParagraph"/>
              <w:spacing w:line="360" w:lineRule="auto"/>
              <w:ind w:left="0"/>
              <w:jc w:val="center"/>
              <w:rPr>
                <w:rFonts w:ascii="Bookman Old Style" w:hAnsi="Bookman Old Style" w:cs="Tahoma"/>
                <w:b w:val="0"/>
                <w:lang w:val="id-ID"/>
              </w:rPr>
            </w:pPr>
            <w:r>
              <w:rPr>
                <w:rFonts w:ascii="Bookman Old Style" w:hAnsi="Bookman Old Style" w:cs="Tahoma"/>
                <w:b w:val="0"/>
                <w:lang w:val="id-ID"/>
              </w:rPr>
              <w:t>Pasal 4</w:t>
            </w:r>
          </w:p>
          <w:p w:rsidR="006D708B" w:rsidRDefault="006D708B" w:rsidP="006D708B">
            <w:pPr>
              <w:pStyle w:val="ListParagraph"/>
              <w:spacing w:line="360" w:lineRule="auto"/>
              <w:ind w:left="0"/>
              <w:jc w:val="both"/>
              <w:rPr>
                <w:rFonts w:ascii="Bookman Old Style" w:hAnsi="Bookman Old Style" w:cs="Tahoma"/>
                <w:b w:val="0"/>
                <w:lang w:val="id-ID"/>
              </w:rPr>
            </w:pPr>
            <w:r>
              <w:rPr>
                <w:rFonts w:ascii="Bookman Old Style" w:hAnsi="Bookman Old Style" w:cs="Tahoma"/>
                <w:b w:val="0"/>
                <w:lang w:val="id-ID"/>
              </w:rPr>
              <w:t xml:space="preserve">Sasaran Penanggulangan Pemasungan adalah </w:t>
            </w:r>
            <w:r w:rsidR="00A50296">
              <w:rPr>
                <w:rFonts w:ascii="Bookman Old Style" w:hAnsi="Bookman Old Style" w:cs="Tahoma"/>
                <w:b w:val="0"/>
                <w:lang w:val="id-ID"/>
              </w:rPr>
              <w:t xml:space="preserve">Orang dengan gangguan jiwa ( ODGJ ) di </w:t>
            </w:r>
            <w:r w:rsidR="00445040">
              <w:rPr>
                <w:rFonts w:ascii="Bookman Old Style" w:hAnsi="Bookman Old Style" w:cs="Tahoma"/>
                <w:b w:val="0"/>
                <w:lang w:val="id-ID"/>
              </w:rPr>
              <w:t xml:space="preserve">Kabupaten Musi </w:t>
            </w:r>
            <w:r w:rsidR="00445040">
              <w:rPr>
                <w:rFonts w:ascii="Bookman Old Style" w:hAnsi="Bookman Old Style" w:cs="Tahoma"/>
                <w:b w:val="0"/>
                <w:lang w:val="en-US"/>
              </w:rPr>
              <w:t>Rawas</w:t>
            </w:r>
            <w:r w:rsidR="00A50296">
              <w:rPr>
                <w:rFonts w:ascii="Bookman Old Style" w:hAnsi="Bookman Old Style" w:cs="Tahoma"/>
                <w:b w:val="0"/>
                <w:lang w:val="id-ID"/>
              </w:rPr>
              <w:t xml:space="preserve"> yang mengalami pemasungan  seperti pengekangan fisik dalam berbagai bentuk bisa dipasung dengan rantai, dibalok, dikurung dan dikunci dalam kamar dan diasingkan ditengah hutan yang jauh dari masyarkat atau keluarganya sendiri.</w:t>
            </w:r>
          </w:p>
          <w:p w:rsidR="00525D0F" w:rsidRDefault="00525D0F" w:rsidP="006D708B">
            <w:pPr>
              <w:pStyle w:val="ListParagraph"/>
              <w:spacing w:line="360" w:lineRule="auto"/>
              <w:ind w:left="0"/>
              <w:jc w:val="both"/>
              <w:rPr>
                <w:rFonts w:ascii="Bookman Old Style" w:hAnsi="Bookman Old Style" w:cs="Tahoma"/>
                <w:b w:val="0"/>
                <w:lang w:val="id-ID"/>
              </w:rPr>
            </w:pPr>
          </w:p>
          <w:p w:rsidR="00B36C1E" w:rsidRDefault="00B36C1E" w:rsidP="00B36C1E">
            <w:pPr>
              <w:pStyle w:val="ListParagraph"/>
              <w:spacing w:line="360" w:lineRule="auto"/>
              <w:ind w:left="0"/>
              <w:jc w:val="center"/>
              <w:rPr>
                <w:rFonts w:ascii="Bookman Old Style" w:hAnsi="Bookman Old Style" w:cs="Tahoma"/>
                <w:b w:val="0"/>
                <w:lang w:val="id-ID"/>
              </w:rPr>
            </w:pPr>
            <w:r>
              <w:rPr>
                <w:rFonts w:ascii="Bookman Old Style" w:hAnsi="Bookman Old Style" w:cs="Tahoma"/>
                <w:b w:val="0"/>
                <w:lang w:val="id-ID"/>
              </w:rPr>
              <w:t>BAB II</w:t>
            </w:r>
          </w:p>
          <w:p w:rsidR="00B36C1E" w:rsidRDefault="00B36C1E" w:rsidP="00B36C1E">
            <w:pPr>
              <w:pStyle w:val="ListParagraph"/>
              <w:spacing w:line="360" w:lineRule="auto"/>
              <w:ind w:left="0"/>
              <w:jc w:val="center"/>
              <w:rPr>
                <w:rFonts w:ascii="Bookman Old Style" w:hAnsi="Bookman Old Style" w:cs="Tahoma"/>
                <w:b w:val="0"/>
                <w:lang w:val="id-ID"/>
              </w:rPr>
            </w:pPr>
            <w:r>
              <w:rPr>
                <w:rFonts w:ascii="Bookman Old Style" w:hAnsi="Bookman Old Style" w:cs="Tahoma"/>
                <w:b w:val="0"/>
                <w:lang w:val="id-ID"/>
              </w:rPr>
              <w:t>PENANGGULANGAN PEMASUNGAN</w:t>
            </w:r>
          </w:p>
          <w:p w:rsidR="00B36C1E" w:rsidRDefault="00B36C1E" w:rsidP="00B36C1E">
            <w:pPr>
              <w:pStyle w:val="ListParagraph"/>
              <w:spacing w:line="360" w:lineRule="auto"/>
              <w:ind w:left="0"/>
              <w:jc w:val="center"/>
              <w:rPr>
                <w:rFonts w:ascii="Bookman Old Style" w:hAnsi="Bookman Old Style" w:cs="Tahoma"/>
                <w:b w:val="0"/>
                <w:lang w:val="id-ID"/>
              </w:rPr>
            </w:pPr>
            <w:r>
              <w:rPr>
                <w:rFonts w:ascii="Bookman Old Style" w:hAnsi="Bookman Old Style" w:cs="Tahoma"/>
                <w:b w:val="0"/>
                <w:lang w:val="id-ID"/>
              </w:rPr>
              <w:t>Bagian Kesatu</w:t>
            </w:r>
          </w:p>
          <w:p w:rsidR="00B36C1E" w:rsidRDefault="00B36C1E" w:rsidP="00B36C1E">
            <w:pPr>
              <w:pStyle w:val="ListParagraph"/>
              <w:spacing w:line="360" w:lineRule="auto"/>
              <w:ind w:left="0"/>
              <w:jc w:val="center"/>
              <w:rPr>
                <w:rFonts w:ascii="Bookman Old Style" w:hAnsi="Bookman Old Style" w:cs="Tahoma"/>
                <w:b w:val="0"/>
                <w:lang w:val="id-ID"/>
              </w:rPr>
            </w:pPr>
            <w:r>
              <w:rPr>
                <w:rFonts w:ascii="Bookman Old Style" w:hAnsi="Bookman Old Style" w:cs="Tahoma"/>
                <w:b w:val="0"/>
                <w:lang w:val="id-ID"/>
              </w:rPr>
              <w:t>Ruang Lingkup</w:t>
            </w:r>
          </w:p>
          <w:p w:rsidR="00B36C1E" w:rsidRDefault="00B36C1E" w:rsidP="00B36C1E">
            <w:pPr>
              <w:pStyle w:val="ListParagraph"/>
              <w:spacing w:line="360" w:lineRule="auto"/>
              <w:ind w:left="0"/>
              <w:jc w:val="center"/>
              <w:rPr>
                <w:rFonts w:ascii="Bookman Old Style" w:hAnsi="Bookman Old Style" w:cs="Tahoma"/>
                <w:b w:val="0"/>
                <w:lang w:val="id-ID"/>
              </w:rPr>
            </w:pPr>
            <w:r>
              <w:rPr>
                <w:rFonts w:ascii="Bookman Old Style" w:hAnsi="Bookman Old Style" w:cs="Tahoma"/>
                <w:b w:val="0"/>
                <w:lang w:val="id-ID"/>
              </w:rPr>
              <w:t>Pasal 5</w:t>
            </w:r>
          </w:p>
          <w:p w:rsidR="00B36C1E" w:rsidRDefault="00B36C1E" w:rsidP="00C263FF">
            <w:pPr>
              <w:pStyle w:val="ListParagraph"/>
              <w:numPr>
                <w:ilvl w:val="0"/>
                <w:numId w:val="6"/>
              </w:numPr>
              <w:spacing w:line="360" w:lineRule="auto"/>
              <w:ind w:left="358" w:hanging="425"/>
              <w:rPr>
                <w:rFonts w:ascii="Bookman Old Style" w:hAnsi="Bookman Old Style" w:cs="Tahoma"/>
                <w:b w:val="0"/>
                <w:lang w:val="id-ID"/>
              </w:rPr>
            </w:pPr>
            <w:r>
              <w:rPr>
                <w:rFonts w:ascii="Bookman Old Style" w:hAnsi="Bookman Old Style" w:cs="Tahoma"/>
                <w:b w:val="0"/>
                <w:lang w:val="id-ID"/>
              </w:rPr>
              <w:t>Penanggulangan pemasungan ODGJ dilakukan secara menyeluruh, terpadu dan berkesinambungan.</w:t>
            </w:r>
          </w:p>
          <w:p w:rsidR="00C263FF" w:rsidRDefault="00C263FF" w:rsidP="00C263FF">
            <w:pPr>
              <w:pStyle w:val="ListParagraph"/>
              <w:numPr>
                <w:ilvl w:val="0"/>
                <w:numId w:val="6"/>
              </w:numPr>
              <w:spacing w:line="360" w:lineRule="auto"/>
              <w:ind w:left="358" w:hanging="425"/>
              <w:rPr>
                <w:rFonts w:ascii="Bookman Old Style" w:hAnsi="Bookman Old Style" w:cs="Tahoma"/>
                <w:b w:val="0"/>
                <w:lang w:val="id-ID"/>
              </w:rPr>
            </w:pPr>
            <w:r>
              <w:rPr>
                <w:rFonts w:ascii="Bookman Old Style" w:hAnsi="Bookman Old Style" w:cs="Tahoma"/>
                <w:b w:val="0"/>
                <w:lang w:val="id-ID"/>
              </w:rPr>
              <w:t>Ruang lingkup penanggulangan pemasungan ODGJ sebagaimana dimaksud pada ayat (1) meliputi :</w:t>
            </w:r>
          </w:p>
          <w:p w:rsidR="00C263FF" w:rsidRDefault="00C263FF" w:rsidP="00C263FF">
            <w:pPr>
              <w:pStyle w:val="ListParagraph"/>
              <w:numPr>
                <w:ilvl w:val="0"/>
                <w:numId w:val="7"/>
              </w:numPr>
              <w:spacing w:line="360" w:lineRule="auto"/>
              <w:rPr>
                <w:rFonts w:ascii="Bookman Old Style" w:hAnsi="Bookman Old Style" w:cs="Tahoma"/>
                <w:b w:val="0"/>
                <w:lang w:val="id-ID"/>
              </w:rPr>
            </w:pPr>
            <w:r>
              <w:rPr>
                <w:rFonts w:ascii="Bookman Old Style" w:hAnsi="Bookman Old Style" w:cs="Tahoma"/>
                <w:b w:val="0"/>
                <w:lang w:val="id-ID"/>
              </w:rPr>
              <w:t>Pencegahan pemasungan;</w:t>
            </w:r>
          </w:p>
          <w:p w:rsidR="00C263FF" w:rsidRDefault="00C263FF" w:rsidP="00C263FF">
            <w:pPr>
              <w:pStyle w:val="ListParagraph"/>
              <w:numPr>
                <w:ilvl w:val="0"/>
                <w:numId w:val="7"/>
              </w:numPr>
              <w:spacing w:line="360" w:lineRule="auto"/>
              <w:rPr>
                <w:rFonts w:ascii="Bookman Old Style" w:hAnsi="Bookman Old Style" w:cs="Tahoma"/>
                <w:b w:val="0"/>
                <w:lang w:val="id-ID"/>
              </w:rPr>
            </w:pPr>
            <w:r>
              <w:rPr>
                <w:rFonts w:ascii="Bookman Old Style" w:hAnsi="Bookman Old Style" w:cs="Tahoma"/>
                <w:b w:val="0"/>
                <w:lang w:val="id-ID"/>
              </w:rPr>
              <w:t>Penanganan terhadap penderita gangguan jiwa yang dipasung;</w:t>
            </w:r>
          </w:p>
          <w:p w:rsidR="00C263FF" w:rsidRDefault="00C263FF" w:rsidP="00C263FF">
            <w:pPr>
              <w:pStyle w:val="ListParagraph"/>
              <w:numPr>
                <w:ilvl w:val="0"/>
                <w:numId w:val="7"/>
              </w:numPr>
              <w:spacing w:line="360" w:lineRule="auto"/>
              <w:rPr>
                <w:rFonts w:ascii="Bookman Old Style" w:hAnsi="Bookman Old Style" w:cs="Tahoma"/>
                <w:b w:val="0"/>
                <w:lang w:val="id-ID"/>
              </w:rPr>
            </w:pPr>
            <w:r>
              <w:rPr>
                <w:rFonts w:ascii="Bookman Old Style" w:hAnsi="Bookman Old Style" w:cs="Tahoma"/>
                <w:b w:val="0"/>
                <w:lang w:val="id-ID"/>
              </w:rPr>
              <w:t>Rehabilitasi medis dan rehabilitasi psikososial.</w:t>
            </w:r>
          </w:p>
          <w:p w:rsidR="00525D0F" w:rsidRDefault="00525D0F" w:rsidP="00C263FF">
            <w:pPr>
              <w:pStyle w:val="ListParagraph"/>
              <w:spacing w:line="360" w:lineRule="auto"/>
              <w:ind w:left="-67" w:firstLine="67"/>
              <w:jc w:val="center"/>
              <w:rPr>
                <w:rFonts w:ascii="Bookman Old Style" w:hAnsi="Bookman Old Style" w:cs="Tahoma"/>
                <w:b w:val="0"/>
                <w:lang w:val="id-ID"/>
              </w:rPr>
            </w:pPr>
          </w:p>
          <w:p w:rsidR="00C263FF" w:rsidRDefault="00C263FF" w:rsidP="00C263FF">
            <w:pPr>
              <w:pStyle w:val="ListParagraph"/>
              <w:spacing w:line="360" w:lineRule="auto"/>
              <w:ind w:left="-67" w:firstLine="67"/>
              <w:jc w:val="center"/>
              <w:rPr>
                <w:rFonts w:ascii="Bookman Old Style" w:hAnsi="Bookman Old Style" w:cs="Tahoma"/>
                <w:b w:val="0"/>
                <w:lang w:val="id-ID"/>
              </w:rPr>
            </w:pPr>
            <w:r>
              <w:rPr>
                <w:rFonts w:ascii="Bookman Old Style" w:hAnsi="Bookman Old Style" w:cs="Tahoma"/>
                <w:b w:val="0"/>
                <w:lang w:val="id-ID"/>
              </w:rPr>
              <w:lastRenderedPageBreak/>
              <w:t>Paragraf 1</w:t>
            </w:r>
          </w:p>
          <w:p w:rsidR="00C263FF" w:rsidRDefault="00C263FF" w:rsidP="00C263FF">
            <w:pPr>
              <w:pStyle w:val="ListParagraph"/>
              <w:spacing w:line="360" w:lineRule="auto"/>
              <w:ind w:left="-67" w:firstLine="67"/>
              <w:jc w:val="center"/>
              <w:rPr>
                <w:rFonts w:ascii="Bookman Old Style" w:hAnsi="Bookman Old Style" w:cs="Tahoma"/>
                <w:b w:val="0"/>
                <w:lang w:val="id-ID"/>
              </w:rPr>
            </w:pPr>
            <w:r>
              <w:rPr>
                <w:rFonts w:ascii="Bookman Old Style" w:hAnsi="Bookman Old Style" w:cs="Tahoma"/>
                <w:b w:val="0"/>
                <w:lang w:val="id-ID"/>
              </w:rPr>
              <w:t>Pencegahan Pemasungan</w:t>
            </w:r>
          </w:p>
          <w:p w:rsidR="00C263FF" w:rsidRDefault="00C263FF" w:rsidP="00C263FF">
            <w:pPr>
              <w:pStyle w:val="ListParagraph"/>
              <w:spacing w:line="360" w:lineRule="auto"/>
              <w:ind w:left="-67" w:firstLine="67"/>
              <w:jc w:val="center"/>
              <w:rPr>
                <w:rFonts w:ascii="Bookman Old Style" w:hAnsi="Bookman Old Style" w:cs="Tahoma"/>
                <w:b w:val="0"/>
                <w:lang w:val="id-ID"/>
              </w:rPr>
            </w:pPr>
            <w:r>
              <w:rPr>
                <w:rFonts w:ascii="Bookman Old Style" w:hAnsi="Bookman Old Style" w:cs="Tahoma"/>
                <w:b w:val="0"/>
                <w:lang w:val="id-ID"/>
              </w:rPr>
              <w:t>Pasal 6</w:t>
            </w:r>
          </w:p>
          <w:p w:rsidR="00C263FF" w:rsidRDefault="00C263FF" w:rsidP="00607C66">
            <w:pPr>
              <w:pStyle w:val="ListParagraph"/>
              <w:spacing w:line="360" w:lineRule="auto"/>
              <w:ind w:left="-67"/>
              <w:jc w:val="both"/>
              <w:rPr>
                <w:rFonts w:ascii="Bookman Old Style" w:hAnsi="Bookman Old Style" w:cs="Tahoma"/>
                <w:b w:val="0"/>
                <w:lang w:val="id-ID"/>
              </w:rPr>
            </w:pPr>
            <w:r>
              <w:rPr>
                <w:rFonts w:ascii="Bookman Old Style" w:hAnsi="Bookman Old Style" w:cs="Tahoma"/>
                <w:b w:val="0"/>
                <w:lang w:val="id-ID"/>
              </w:rPr>
              <w:t>Pencegahan pemasungan sebagaimana dimaksud dalam pasal 5 ayat (2) huruf a, dilakukan melalui kegiatan sosialisasi perubahan perilaku dengan cara :</w:t>
            </w:r>
          </w:p>
          <w:p w:rsidR="00C263FF" w:rsidRDefault="00C263FF" w:rsidP="00C263FF">
            <w:pPr>
              <w:pStyle w:val="ListParagraph"/>
              <w:numPr>
                <w:ilvl w:val="0"/>
                <w:numId w:val="8"/>
              </w:numPr>
              <w:spacing w:line="360" w:lineRule="auto"/>
              <w:rPr>
                <w:rFonts w:ascii="Bookman Old Style" w:hAnsi="Bookman Old Style" w:cs="Tahoma"/>
                <w:b w:val="0"/>
                <w:lang w:val="id-ID"/>
              </w:rPr>
            </w:pPr>
            <w:r>
              <w:rPr>
                <w:rFonts w:ascii="Bookman Old Style" w:hAnsi="Bookman Old Style" w:cs="Tahoma"/>
                <w:b w:val="0"/>
                <w:lang w:val="id-ID"/>
              </w:rPr>
              <w:t>Komunikasi, informasi dan edukasi;</w:t>
            </w:r>
          </w:p>
          <w:p w:rsidR="00C263FF" w:rsidRDefault="00C263FF" w:rsidP="00C263FF">
            <w:pPr>
              <w:pStyle w:val="ListParagraph"/>
              <w:numPr>
                <w:ilvl w:val="0"/>
                <w:numId w:val="8"/>
              </w:numPr>
              <w:spacing w:line="360" w:lineRule="auto"/>
              <w:rPr>
                <w:rFonts w:ascii="Bookman Old Style" w:hAnsi="Bookman Old Style" w:cs="Tahoma"/>
                <w:b w:val="0"/>
                <w:lang w:val="id-ID"/>
              </w:rPr>
            </w:pPr>
            <w:r>
              <w:rPr>
                <w:rFonts w:ascii="Bookman Old Style" w:hAnsi="Bookman Old Style" w:cs="Tahoma"/>
                <w:b w:val="0"/>
                <w:lang w:val="id-ID"/>
              </w:rPr>
              <w:t>Mendorong dan meningkatkan pelayanan kesehatan jiwa.</w:t>
            </w:r>
          </w:p>
          <w:p w:rsidR="00FB53AB" w:rsidRDefault="00FB53AB" w:rsidP="00FB53AB">
            <w:pPr>
              <w:pStyle w:val="ListParagraph"/>
              <w:spacing w:line="360" w:lineRule="auto"/>
              <w:ind w:left="0"/>
              <w:jc w:val="center"/>
              <w:rPr>
                <w:rFonts w:ascii="Bookman Old Style" w:hAnsi="Bookman Old Style" w:cs="Tahoma"/>
                <w:b w:val="0"/>
                <w:lang w:val="id-ID"/>
              </w:rPr>
            </w:pPr>
            <w:r>
              <w:rPr>
                <w:rFonts w:ascii="Bookman Old Style" w:hAnsi="Bookman Old Style" w:cs="Tahoma"/>
                <w:b w:val="0"/>
                <w:lang w:val="id-ID"/>
              </w:rPr>
              <w:t>Paragraf 2</w:t>
            </w:r>
          </w:p>
          <w:p w:rsidR="00FB53AB" w:rsidRDefault="00FB53AB" w:rsidP="00FB53AB">
            <w:pPr>
              <w:pStyle w:val="ListParagraph"/>
              <w:spacing w:line="360" w:lineRule="auto"/>
              <w:ind w:left="0"/>
              <w:jc w:val="center"/>
              <w:rPr>
                <w:rFonts w:ascii="Bookman Old Style" w:hAnsi="Bookman Old Style" w:cs="Tahoma"/>
                <w:b w:val="0"/>
                <w:lang w:val="id-ID"/>
              </w:rPr>
            </w:pPr>
            <w:r>
              <w:rPr>
                <w:rFonts w:ascii="Bookman Old Style" w:hAnsi="Bookman Old Style" w:cs="Tahoma"/>
                <w:b w:val="0"/>
                <w:lang w:val="id-ID"/>
              </w:rPr>
              <w:t>Penanganan Pemasungan</w:t>
            </w:r>
          </w:p>
          <w:p w:rsidR="00FB53AB" w:rsidRDefault="00FB53AB" w:rsidP="00FB53AB">
            <w:pPr>
              <w:pStyle w:val="ListParagraph"/>
              <w:spacing w:line="360" w:lineRule="auto"/>
              <w:ind w:left="0"/>
              <w:jc w:val="center"/>
              <w:rPr>
                <w:rFonts w:ascii="Bookman Old Style" w:hAnsi="Bookman Old Style" w:cs="Tahoma"/>
                <w:b w:val="0"/>
                <w:lang w:val="id-ID"/>
              </w:rPr>
            </w:pPr>
            <w:r>
              <w:rPr>
                <w:rFonts w:ascii="Bookman Old Style" w:hAnsi="Bookman Old Style" w:cs="Tahoma"/>
                <w:b w:val="0"/>
                <w:lang w:val="id-ID"/>
              </w:rPr>
              <w:t>Pasal 7</w:t>
            </w:r>
          </w:p>
          <w:p w:rsidR="00FB53AB" w:rsidRDefault="00FB53AB" w:rsidP="00607C66">
            <w:pPr>
              <w:pStyle w:val="ListParagraph"/>
              <w:spacing w:line="360" w:lineRule="auto"/>
              <w:ind w:left="0"/>
              <w:jc w:val="both"/>
              <w:rPr>
                <w:rFonts w:ascii="Bookman Old Style" w:hAnsi="Bookman Old Style" w:cs="Tahoma"/>
                <w:b w:val="0"/>
                <w:lang w:val="id-ID"/>
              </w:rPr>
            </w:pPr>
            <w:r>
              <w:rPr>
                <w:rFonts w:ascii="Bookman Old Style" w:hAnsi="Bookman Old Style" w:cs="Tahoma"/>
                <w:b w:val="0"/>
                <w:lang w:val="id-ID"/>
              </w:rPr>
              <w:t>Penanganan pemasungan terhadap ODGJ sebagaimana dimaksud</w:t>
            </w:r>
            <w:r w:rsidR="00607C66">
              <w:rPr>
                <w:rFonts w:ascii="Bookman Old Style" w:hAnsi="Bookman Old Style" w:cs="Tahoma"/>
                <w:b w:val="0"/>
                <w:lang w:val="id-ID"/>
              </w:rPr>
              <w:t xml:space="preserve"> dalam pasal 5 ayat (2) huruf b, dilakukan melalui upaya perawatan atau pengobatan di fasilitas kesehatan Tingkat Pertama.</w:t>
            </w:r>
          </w:p>
          <w:p w:rsidR="00607C66" w:rsidRDefault="00607C66" w:rsidP="00607C66">
            <w:pPr>
              <w:pStyle w:val="ListParagraph"/>
              <w:spacing w:line="360" w:lineRule="auto"/>
              <w:ind w:left="0"/>
              <w:jc w:val="center"/>
              <w:rPr>
                <w:rFonts w:ascii="Bookman Old Style" w:hAnsi="Bookman Old Style" w:cs="Tahoma"/>
                <w:b w:val="0"/>
                <w:lang w:val="id-ID"/>
              </w:rPr>
            </w:pPr>
            <w:r>
              <w:rPr>
                <w:rFonts w:ascii="Bookman Old Style" w:hAnsi="Bookman Old Style" w:cs="Tahoma"/>
                <w:b w:val="0"/>
                <w:lang w:val="id-ID"/>
              </w:rPr>
              <w:t>Paragraf 3</w:t>
            </w:r>
          </w:p>
          <w:p w:rsidR="00607C66" w:rsidRDefault="00607C66" w:rsidP="00607C66">
            <w:pPr>
              <w:pStyle w:val="ListParagraph"/>
              <w:spacing w:line="360" w:lineRule="auto"/>
              <w:ind w:left="0"/>
              <w:jc w:val="center"/>
              <w:rPr>
                <w:rFonts w:ascii="Bookman Old Style" w:hAnsi="Bookman Old Style" w:cs="Tahoma"/>
                <w:b w:val="0"/>
                <w:lang w:val="id-ID"/>
              </w:rPr>
            </w:pPr>
            <w:r>
              <w:rPr>
                <w:rFonts w:ascii="Bookman Old Style" w:hAnsi="Bookman Old Style" w:cs="Tahoma"/>
                <w:b w:val="0"/>
                <w:lang w:val="id-ID"/>
              </w:rPr>
              <w:t xml:space="preserve">Rehabilitasi </w:t>
            </w:r>
          </w:p>
          <w:p w:rsidR="00607C66" w:rsidRDefault="00607C66" w:rsidP="00607C66">
            <w:pPr>
              <w:pStyle w:val="ListParagraph"/>
              <w:spacing w:line="360" w:lineRule="auto"/>
              <w:ind w:left="0"/>
              <w:jc w:val="center"/>
              <w:rPr>
                <w:rFonts w:ascii="Bookman Old Style" w:hAnsi="Bookman Old Style" w:cs="Tahoma"/>
                <w:b w:val="0"/>
                <w:lang w:val="id-ID"/>
              </w:rPr>
            </w:pPr>
            <w:r>
              <w:rPr>
                <w:rFonts w:ascii="Bookman Old Style" w:hAnsi="Bookman Old Style" w:cs="Tahoma"/>
                <w:b w:val="0"/>
                <w:lang w:val="id-ID"/>
              </w:rPr>
              <w:t>Pasal 8</w:t>
            </w:r>
          </w:p>
          <w:p w:rsidR="00607C66" w:rsidRDefault="00607C66" w:rsidP="00607C66">
            <w:pPr>
              <w:pStyle w:val="ListParagraph"/>
              <w:numPr>
                <w:ilvl w:val="0"/>
                <w:numId w:val="9"/>
              </w:numPr>
              <w:spacing w:line="360" w:lineRule="auto"/>
              <w:ind w:left="358" w:hanging="358"/>
              <w:rPr>
                <w:rFonts w:ascii="Bookman Old Style" w:hAnsi="Bookman Old Style" w:cs="Tahoma"/>
                <w:b w:val="0"/>
                <w:lang w:val="id-ID"/>
              </w:rPr>
            </w:pPr>
            <w:r>
              <w:rPr>
                <w:rFonts w:ascii="Bookman Old Style" w:hAnsi="Bookman Old Style" w:cs="Tahoma"/>
                <w:b w:val="0"/>
                <w:lang w:val="id-ID"/>
              </w:rPr>
              <w:t>Rehabilitasi medis terhadap penderita terhadap gangguan jiwa yang dipasung sebagaimana dimaksud dalam pasal 5 ayat (2) huruf c, dimaksudkan untuk memulihkan kondisi ODGJ yang dilakukan di Fasilitas Kesehatan Tingkat Pertama dan Fasilitas Kesehatan Tingkat Lanjutan.</w:t>
            </w:r>
          </w:p>
          <w:p w:rsidR="00607C66" w:rsidRDefault="00607C66" w:rsidP="00607C66">
            <w:pPr>
              <w:pStyle w:val="ListParagraph"/>
              <w:numPr>
                <w:ilvl w:val="0"/>
                <w:numId w:val="9"/>
              </w:numPr>
              <w:tabs>
                <w:tab w:val="left" w:pos="358"/>
              </w:tabs>
              <w:spacing w:line="360" w:lineRule="auto"/>
              <w:ind w:left="358" w:hanging="358"/>
              <w:rPr>
                <w:rFonts w:ascii="Bookman Old Style" w:hAnsi="Bookman Old Style" w:cs="Tahoma"/>
                <w:b w:val="0"/>
                <w:lang w:val="id-ID"/>
              </w:rPr>
            </w:pPr>
            <w:r>
              <w:rPr>
                <w:rFonts w:ascii="Bookman Old Style" w:hAnsi="Bookman Old Style" w:cs="Tahoma"/>
                <w:b w:val="0"/>
                <w:lang w:val="id-ID"/>
              </w:rPr>
              <w:t>Rehabilitasi Psikososial dimaksudkan untuk memulihkan kemampuan ODGJ yang dipasung yang dapat dilaksanakan di Panti Rehabilitasi Sosial, Pondok Pesantren, lembaga Swadaya Masyarakat atau keluarga dirumah, diberikan dalam bentuk :</w:t>
            </w:r>
          </w:p>
          <w:p w:rsidR="00A73DDD" w:rsidRDefault="00A73DDD" w:rsidP="00A73DDD">
            <w:pPr>
              <w:pStyle w:val="ListParagraph"/>
              <w:numPr>
                <w:ilvl w:val="0"/>
                <w:numId w:val="10"/>
              </w:numPr>
              <w:tabs>
                <w:tab w:val="left" w:pos="358"/>
              </w:tabs>
              <w:spacing w:line="360" w:lineRule="auto"/>
              <w:rPr>
                <w:rFonts w:ascii="Bookman Old Style" w:hAnsi="Bookman Old Style" w:cs="Tahoma"/>
                <w:b w:val="0"/>
                <w:lang w:val="id-ID"/>
              </w:rPr>
            </w:pPr>
            <w:r>
              <w:rPr>
                <w:rFonts w:ascii="Bookman Old Style" w:hAnsi="Bookman Old Style" w:cs="Tahoma"/>
                <w:b w:val="0"/>
                <w:lang w:val="id-ID"/>
              </w:rPr>
              <w:t>Motivasi dan diagnosa psikososial;</w:t>
            </w:r>
          </w:p>
          <w:p w:rsidR="00A73DDD" w:rsidRDefault="00A73DDD" w:rsidP="00A73DDD">
            <w:pPr>
              <w:pStyle w:val="ListParagraph"/>
              <w:numPr>
                <w:ilvl w:val="0"/>
                <w:numId w:val="10"/>
              </w:numPr>
              <w:tabs>
                <w:tab w:val="left" w:pos="358"/>
              </w:tabs>
              <w:spacing w:line="360" w:lineRule="auto"/>
              <w:rPr>
                <w:rFonts w:ascii="Bookman Old Style" w:hAnsi="Bookman Old Style" w:cs="Tahoma"/>
                <w:b w:val="0"/>
                <w:lang w:val="id-ID"/>
              </w:rPr>
            </w:pPr>
            <w:r>
              <w:rPr>
                <w:rFonts w:ascii="Bookman Old Style" w:hAnsi="Bookman Old Style" w:cs="Tahoma"/>
                <w:b w:val="0"/>
                <w:lang w:val="id-ID"/>
              </w:rPr>
              <w:t>Perawatan dan pengasuhan;</w:t>
            </w:r>
          </w:p>
          <w:p w:rsidR="00A73DDD" w:rsidRDefault="00A73DDD" w:rsidP="00A73DDD">
            <w:pPr>
              <w:pStyle w:val="ListParagraph"/>
              <w:numPr>
                <w:ilvl w:val="0"/>
                <w:numId w:val="10"/>
              </w:numPr>
              <w:tabs>
                <w:tab w:val="left" w:pos="358"/>
              </w:tabs>
              <w:spacing w:line="360" w:lineRule="auto"/>
              <w:rPr>
                <w:rFonts w:ascii="Bookman Old Style" w:hAnsi="Bookman Old Style" w:cs="Tahoma"/>
                <w:b w:val="0"/>
                <w:lang w:val="id-ID"/>
              </w:rPr>
            </w:pPr>
            <w:r>
              <w:rPr>
                <w:rFonts w:ascii="Bookman Old Style" w:hAnsi="Bookman Old Style" w:cs="Tahoma"/>
                <w:b w:val="0"/>
                <w:lang w:val="id-ID"/>
              </w:rPr>
              <w:t>Bimbingan mental dan spritual;</w:t>
            </w:r>
          </w:p>
          <w:p w:rsidR="00A73DDD" w:rsidRDefault="00A73DDD" w:rsidP="00A73DDD">
            <w:pPr>
              <w:pStyle w:val="ListParagraph"/>
              <w:numPr>
                <w:ilvl w:val="0"/>
                <w:numId w:val="10"/>
              </w:numPr>
              <w:tabs>
                <w:tab w:val="left" w:pos="358"/>
              </w:tabs>
              <w:spacing w:line="360" w:lineRule="auto"/>
              <w:rPr>
                <w:rFonts w:ascii="Bookman Old Style" w:hAnsi="Bookman Old Style" w:cs="Tahoma"/>
                <w:b w:val="0"/>
                <w:lang w:val="id-ID"/>
              </w:rPr>
            </w:pPr>
            <w:r>
              <w:rPr>
                <w:rFonts w:ascii="Bookman Old Style" w:hAnsi="Bookman Old Style" w:cs="Tahoma"/>
                <w:b w:val="0"/>
                <w:lang w:val="id-ID"/>
              </w:rPr>
              <w:t>Pembinaan kewirausahaan;</w:t>
            </w:r>
          </w:p>
          <w:p w:rsidR="00A73DDD" w:rsidRDefault="00A73DDD" w:rsidP="00A73DDD">
            <w:pPr>
              <w:pStyle w:val="ListParagraph"/>
              <w:numPr>
                <w:ilvl w:val="0"/>
                <w:numId w:val="10"/>
              </w:numPr>
              <w:tabs>
                <w:tab w:val="left" w:pos="358"/>
              </w:tabs>
              <w:spacing w:line="360" w:lineRule="auto"/>
              <w:rPr>
                <w:rFonts w:ascii="Bookman Old Style" w:hAnsi="Bookman Old Style" w:cs="Tahoma"/>
                <w:b w:val="0"/>
                <w:lang w:val="id-ID"/>
              </w:rPr>
            </w:pPr>
            <w:r>
              <w:rPr>
                <w:rFonts w:ascii="Bookman Old Style" w:hAnsi="Bookman Old Style" w:cs="Tahoma"/>
                <w:b w:val="0"/>
                <w:lang w:val="id-ID"/>
              </w:rPr>
              <w:t>Pelayanan pengobatan lanjut;</w:t>
            </w:r>
          </w:p>
          <w:p w:rsidR="00A73DDD" w:rsidRDefault="00A73DDD" w:rsidP="00A73DDD">
            <w:pPr>
              <w:pStyle w:val="ListParagraph"/>
              <w:numPr>
                <w:ilvl w:val="0"/>
                <w:numId w:val="10"/>
              </w:numPr>
              <w:tabs>
                <w:tab w:val="left" w:pos="358"/>
              </w:tabs>
              <w:spacing w:line="360" w:lineRule="auto"/>
              <w:rPr>
                <w:rFonts w:ascii="Bookman Old Style" w:hAnsi="Bookman Old Style" w:cs="Tahoma"/>
                <w:b w:val="0"/>
                <w:lang w:val="id-ID"/>
              </w:rPr>
            </w:pPr>
            <w:r>
              <w:rPr>
                <w:rFonts w:ascii="Bookman Old Style" w:hAnsi="Bookman Old Style" w:cs="Tahoma"/>
                <w:b w:val="0"/>
                <w:lang w:val="id-ID"/>
              </w:rPr>
              <w:t>Bimbingan resosialisasi</w:t>
            </w:r>
            <w:r w:rsidR="00A11EA6">
              <w:rPr>
                <w:rFonts w:ascii="Bookman Old Style" w:hAnsi="Bookman Old Style" w:cs="Tahoma"/>
                <w:b w:val="0"/>
                <w:lang w:val="id-ID"/>
              </w:rPr>
              <w:t>;</w:t>
            </w:r>
          </w:p>
          <w:p w:rsidR="00A11EA6" w:rsidRDefault="00A11EA6" w:rsidP="00A73DDD">
            <w:pPr>
              <w:pStyle w:val="ListParagraph"/>
              <w:numPr>
                <w:ilvl w:val="0"/>
                <w:numId w:val="10"/>
              </w:numPr>
              <w:tabs>
                <w:tab w:val="left" w:pos="358"/>
              </w:tabs>
              <w:spacing w:line="360" w:lineRule="auto"/>
              <w:rPr>
                <w:rFonts w:ascii="Bookman Old Style" w:hAnsi="Bookman Old Style" w:cs="Tahoma"/>
                <w:b w:val="0"/>
                <w:lang w:val="id-ID"/>
              </w:rPr>
            </w:pPr>
            <w:r>
              <w:rPr>
                <w:rFonts w:ascii="Bookman Old Style" w:hAnsi="Bookman Old Style" w:cs="Tahoma"/>
                <w:b w:val="0"/>
                <w:lang w:val="id-ID"/>
              </w:rPr>
              <w:t>Bimbingan lanjut;</w:t>
            </w:r>
          </w:p>
          <w:p w:rsidR="00A11EA6" w:rsidRDefault="00A11EA6" w:rsidP="00A73DDD">
            <w:pPr>
              <w:pStyle w:val="ListParagraph"/>
              <w:numPr>
                <w:ilvl w:val="0"/>
                <w:numId w:val="10"/>
              </w:numPr>
              <w:tabs>
                <w:tab w:val="left" w:pos="358"/>
              </w:tabs>
              <w:spacing w:line="360" w:lineRule="auto"/>
              <w:rPr>
                <w:rFonts w:ascii="Bookman Old Style" w:hAnsi="Bookman Old Style" w:cs="Tahoma"/>
                <w:b w:val="0"/>
                <w:lang w:val="id-ID"/>
              </w:rPr>
            </w:pPr>
            <w:r>
              <w:rPr>
                <w:rFonts w:ascii="Bookman Old Style" w:hAnsi="Bookman Old Style" w:cs="Tahoma"/>
                <w:b w:val="0"/>
                <w:lang w:val="id-ID"/>
              </w:rPr>
              <w:t>Rujukan atau pengiriman kembali ke Rumah Sakit Ernaldi Bahar Palembang;</w:t>
            </w:r>
          </w:p>
          <w:p w:rsidR="00A11EA6" w:rsidRDefault="00A11EA6" w:rsidP="00A73DDD">
            <w:pPr>
              <w:pStyle w:val="ListParagraph"/>
              <w:numPr>
                <w:ilvl w:val="0"/>
                <w:numId w:val="10"/>
              </w:numPr>
              <w:tabs>
                <w:tab w:val="left" w:pos="358"/>
              </w:tabs>
              <w:spacing w:line="360" w:lineRule="auto"/>
              <w:rPr>
                <w:rFonts w:ascii="Bookman Old Style" w:hAnsi="Bookman Old Style" w:cs="Tahoma"/>
                <w:b w:val="0"/>
                <w:lang w:val="id-ID"/>
              </w:rPr>
            </w:pPr>
            <w:r>
              <w:rPr>
                <w:rFonts w:ascii="Bookman Old Style" w:hAnsi="Bookman Old Style" w:cs="Tahoma"/>
                <w:b w:val="0"/>
                <w:lang w:val="id-ID"/>
              </w:rPr>
              <w:t>Tindakan lain yang diperlukan sesuai prosedur.</w:t>
            </w:r>
          </w:p>
          <w:p w:rsidR="00A11EA6" w:rsidRDefault="00A11EA6" w:rsidP="00A11EA6">
            <w:pPr>
              <w:pStyle w:val="ListParagraph"/>
              <w:tabs>
                <w:tab w:val="left" w:pos="358"/>
              </w:tabs>
              <w:spacing w:line="360" w:lineRule="auto"/>
              <w:ind w:left="0"/>
              <w:jc w:val="center"/>
              <w:rPr>
                <w:rFonts w:ascii="Bookman Old Style" w:hAnsi="Bookman Old Style" w:cs="Tahoma"/>
                <w:b w:val="0"/>
                <w:lang w:val="id-ID"/>
              </w:rPr>
            </w:pPr>
            <w:r>
              <w:rPr>
                <w:rFonts w:ascii="Bookman Old Style" w:hAnsi="Bookman Old Style" w:cs="Tahoma"/>
                <w:b w:val="0"/>
                <w:lang w:val="id-ID"/>
              </w:rPr>
              <w:t>Bagian Kedua</w:t>
            </w:r>
          </w:p>
          <w:p w:rsidR="00A11EA6" w:rsidRDefault="00A11EA6" w:rsidP="00A11EA6">
            <w:pPr>
              <w:pStyle w:val="ListParagraph"/>
              <w:tabs>
                <w:tab w:val="left" w:pos="358"/>
              </w:tabs>
              <w:spacing w:line="360" w:lineRule="auto"/>
              <w:ind w:left="0"/>
              <w:jc w:val="center"/>
              <w:rPr>
                <w:rFonts w:ascii="Bookman Old Style" w:hAnsi="Bookman Old Style" w:cs="Tahoma"/>
                <w:b w:val="0"/>
                <w:lang w:val="id-ID"/>
              </w:rPr>
            </w:pPr>
            <w:r>
              <w:rPr>
                <w:rFonts w:ascii="Bookman Old Style" w:hAnsi="Bookman Old Style" w:cs="Tahoma"/>
                <w:b w:val="0"/>
                <w:lang w:val="id-ID"/>
              </w:rPr>
              <w:t>Penyelenggara Penanggulangan Pemasungan</w:t>
            </w:r>
          </w:p>
          <w:p w:rsidR="00A11EA6" w:rsidRDefault="00A11EA6" w:rsidP="00A11EA6">
            <w:pPr>
              <w:pStyle w:val="ListParagraph"/>
              <w:tabs>
                <w:tab w:val="left" w:pos="358"/>
              </w:tabs>
              <w:spacing w:line="360" w:lineRule="auto"/>
              <w:ind w:left="0"/>
              <w:jc w:val="center"/>
              <w:rPr>
                <w:rFonts w:ascii="Bookman Old Style" w:hAnsi="Bookman Old Style" w:cs="Tahoma"/>
                <w:b w:val="0"/>
                <w:lang w:val="id-ID"/>
              </w:rPr>
            </w:pPr>
            <w:r>
              <w:rPr>
                <w:rFonts w:ascii="Bookman Old Style" w:hAnsi="Bookman Old Style" w:cs="Tahoma"/>
                <w:b w:val="0"/>
                <w:lang w:val="id-ID"/>
              </w:rPr>
              <w:t>Pasal 9</w:t>
            </w:r>
          </w:p>
          <w:p w:rsidR="00A11EA6" w:rsidRDefault="00A11EA6" w:rsidP="003264A7">
            <w:pPr>
              <w:pStyle w:val="ListParagraph"/>
              <w:numPr>
                <w:ilvl w:val="0"/>
                <w:numId w:val="11"/>
              </w:numPr>
              <w:tabs>
                <w:tab w:val="left" w:pos="358"/>
              </w:tabs>
              <w:spacing w:line="360" w:lineRule="auto"/>
              <w:ind w:left="358" w:hanging="358"/>
              <w:jc w:val="both"/>
              <w:rPr>
                <w:rFonts w:ascii="Bookman Old Style" w:hAnsi="Bookman Old Style" w:cs="Tahoma"/>
                <w:b w:val="0"/>
                <w:lang w:val="id-ID"/>
              </w:rPr>
            </w:pPr>
            <w:r>
              <w:rPr>
                <w:rFonts w:ascii="Bookman Old Style" w:hAnsi="Bookman Old Style" w:cs="Tahoma"/>
                <w:b w:val="0"/>
                <w:lang w:val="id-ID"/>
              </w:rPr>
              <w:t xml:space="preserve">Untuk meningkatkan </w:t>
            </w:r>
            <w:r w:rsidR="003264A7">
              <w:rPr>
                <w:rFonts w:ascii="Bookman Old Style" w:hAnsi="Bookman Old Style" w:cs="Tahoma"/>
                <w:b w:val="0"/>
                <w:lang w:val="id-ID"/>
              </w:rPr>
              <w:t xml:space="preserve">upaya penanggulangan penderita gangguan jiwa yang dipasung agar lebih intensif, menyeluruh, terpadu dan terkoordinasi dengan Tim Penanggulangan Pemasungan Kabupaten </w:t>
            </w:r>
            <w:r w:rsidR="003264A7">
              <w:rPr>
                <w:rFonts w:ascii="Bookman Old Style" w:hAnsi="Bookman Old Style" w:cs="Tahoma"/>
                <w:b w:val="0"/>
                <w:lang w:val="id-ID"/>
              </w:rPr>
              <w:lastRenderedPageBreak/>
              <w:t>yang antara lain terdiri dari unsur pemerintah provinsi, organisasi profesi, organisasi masyarakat, lembaga swadaya masyarakat peduli kesehatan jiwa dan dunia usaha.</w:t>
            </w:r>
          </w:p>
          <w:p w:rsidR="003264A7" w:rsidRDefault="003264A7" w:rsidP="003264A7">
            <w:pPr>
              <w:pStyle w:val="ListParagraph"/>
              <w:numPr>
                <w:ilvl w:val="0"/>
                <w:numId w:val="11"/>
              </w:numPr>
              <w:tabs>
                <w:tab w:val="left" w:pos="358"/>
              </w:tabs>
              <w:spacing w:line="360" w:lineRule="auto"/>
              <w:ind w:left="358" w:hanging="358"/>
              <w:jc w:val="both"/>
              <w:rPr>
                <w:rFonts w:ascii="Bookman Old Style" w:hAnsi="Bookman Old Style" w:cs="Tahoma"/>
                <w:b w:val="0"/>
                <w:lang w:val="id-ID"/>
              </w:rPr>
            </w:pPr>
            <w:r>
              <w:rPr>
                <w:rFonts w:ascii="Bookman Old Style" w:hAnsi="Bookman Old Style" w:cs="Tahoma"/>
                <w:b w:val="0"/>
                <w:lang w:val="id-ID"/>
              </w:rPr>
              <w:t>Tim Penanggulangan Pemasung</w:t>
            </w:r>
            <w:r w:rsidR="00445040">
              <w:rPr>
                <w:rFonts w:ascii="Bookman Old Style" w:hAnsi="Bookman Old Style" w:cs="Tahoma"/>
                <w:b w:val="0"/>
                <w:lang w:val="id-ID"/>
              </w:rPr>
              <w:t xml:space="preserve">an ODGJ Kabupaten Musi </w:t>
            </w:r>
            <w:r w:rsidR="00445040">
              <w:rPr>
                <w:rFonts w:ascii="Bookman Old Style" w:hAnsi="Bookman Old Style" w:cs="Tahoma"/>
                <w:b w:val="0"/>
                <w:lang w:val="en-US"/>
              </w:rPr>
              <w:t>Rawas</w:t>
            </w:r>
            <w:r>
              <w:rPr>
                <w:rFonts w:ascii="Bookman Old Style" w:hAnsi="Bookman Old Style" w:cs="Tahoma"/>
                <w:b w:val="0"/>
                <w:lang w:val="id-ID"/>
              </w:rPr>
              <w:t xml:space="preserve"> sebagaimana dimaksud pada ayat (1) ditetapkan dengan Keputusan Bupati.</w:t>
            </w:r>
          </w:p>
          <w:p w:rsidR="003264A7" w:rsidRDefault="003264A7" w:rsidP="003264A7">
            <w:pPr>
              <w:pStyle w:val="ListParagraph"/>
              <w:tabs>
                <w:tab w:val="left" w:pos="358"/>
              </w:tabs>
              <w:spacing w:line="360" w:lineRule="auto"/>
              <w:ind w:left="358"/>
              <w:jc w:val="center"/>
              <w:rPr>
                <w:rFonts w:ascii="Bookman Old Style" w:hAnsi="Bookman Old Style" w:cs="Tahoma"/>
                <w:b w:val="0"/>
                <w:lang w:val="id-ID"/>
              </w:rPr>
            </w:pPr>
            <w:r>
              <w:rPr>
                <w:rFonts w:ascii="Bookman Old Style" w:hAnsi="Bookman Old Style" w:cs="Tahoma"/>
                <w:b w:val="0"/>
                <w:lang w:val="id-ID"/>
              </w:rPr>
              <w:t>Bagian Ketiga</w:t>
            </w:r>
          </w:p>
          <w:p w:rsidR="003264A7" w:rsidRDefault="003264A7" w:rsidP="003264A7">
            <w:pPr>
              <w:pStyle w:val="ListParagraph"/>
              <w:tabs>
                <w:tab w:val="left" w:pos="358"/>
              </w:tabs>
              <w:spacing w:line="360" w:lineRule="auto"/>
              <w:ind w:left="358"/>
              <w:jc w:val="center"/>
              <w:rPr>
                <w:rFonts w:ascii="Bookman Old Style" w:hAnsi="Bookman Old Style" w:cs="Tahoma"/>
                <w:b w:val="0"/>
                <w:lang w:val="id-ID"/>
              </w:rPr>
            </w:pPr>
            <w:r>
              <w:rPr>
                <w:rFonts w:ascii="Bookman Old Style" w:hAnsi="Bookman Old Style" w:cs="Tahoma"/>
                <w:b w:val="0"/>
                <w:lang w:val="id-ID"/>
              </w:rPr>
              <w:t>Pelaporan</w:t>
            </w:r>
          </w:p>
          <w:p w:rsidR="003264A7" w:rsidRDefault="003264A7" w:rsidP="003264A7">
            <w:pPr>
              <w:pStyle w:val="ListParagraph"/>
              <w:tabs>
                <w:tab w:val="left" w:pos="358"/>
              </w:tabs>
              <w:spacing w:line="360" w:lineRule="auto"/>
              <w:ind w:left="358"/>
              <w:jc w:val="center"/>
              <w:rPr>
                <w:rFonts w:ascii="Bookman Old Style" w:hAnsi="Bookman Old Style" w:cs="Tahoma"/>
                <w:b w:val="0"/>
                <w:lang w:val="id-ID"/>
              </w:rPr>
            </w:pPr>
            <w:r>
              <w:rPr>
                <w:rFonts w:ascii="Bookman Old Style" w:hAnsi="Bookman Old Style" w:cs="Tahoma"/>
                <w:b w:val="0"/>
                <w:lang w:val="id-ID"/>
              </w:rPr>
              <w:t>Pasal 10</w:t>
            </w:r>
          </w:p>
          <w:p w:rsidR="00A44A8F" w:rsidRDefault="00A44A8F" w:rsidP="00A44A8F">
            <w:pPr>
              <w:pStyle w:val="ListParagraph"/>
              <w:tabs>
                <w:tab w:val="left" w:pos="358"/>
              </w:tabs>
              <w:spacing w:line="360" w:lineRule="auto"/>
              <w:ind w:left="0"/>
              <w:jc w:val="both"/>
              <w:rPr>
                <w:rFonts w:ascii="Bookman Old Style" w:hAnsi="Bookman Old Style" w:cs="Tahoma"/>
                <w:b w:val="0"/>
                <w:lang w:val="id-ID"/>
              </w:rPr>
            </w:pPr>
            <w:r>
              <w:rPr>
                <w:rFonts w:ascii="Bookman Old Style" w:hAnsi="Bookman Old Style" w:cs="Tahoma"/>
                <w:b w:val="0"/>
                <w:lang w:val="id-ID"/>
              </w:rPr>
              <w:t>Penaggung jawab tempat/fasilitas pelayanan kesehatan, wajib memberikan pelayanan kesehatan yang memadai sesuai dengan ketentuan peraturan perundang-undangan dan hasilnya dilaporkan kepada Bupati melalui Kepala Dinas ke</w:t>
            </w:r>
            <w:r w:rsidR="00445040">
              <w:rPr>
                <w:rFonts w:ascii="Bookman Old Style" w:hAnsi="Bookman Old Style" w:cs="Tahoma"/>
                <w:b w:val="0"/>
                <w:lang w:val="id-ID"/>
              </w:rPr>
              <w:t xml:space="preserve">sehatan Kabupaten Musi </w:t>
            </w:r>
            <w:r w:rsidR="00445040">
              <w:rPr>
                <w:rFonts w:ascii="Bookman Old Style" w:hAnsi="Bookman Old Style" w:cs="Tahoma"/>
                <w:b w:val="0"/>
                <w:lang w:val="en-US"/>
              </w:rPr>
              <w:t>Rawas</w:t>
            </w:r>
            <w:r>
              <w:rPr>
                <w:rFonts w:ascii="Bookman Old Style" w:hAnsi="Bookman Old Style" w:cs="Tahoma"/>
                <w:b w:val="0"/>
                <w:lang w:val="id-ID"/>
              </w:rPr>
              <w:t>.</w:t>
            </w:r>
          </w:p>
          <w:p w:rsidR="00211ACF" w:rsidRDefault="001835BA" w:rsidP="00211ACF">
            <w:pPr>
              <w:pStyle w:val="ListParagraph"/>
              <w:tabs>
                <w:tab w:val="left" w:pos="358"/>
              </w:tabs>
              <w:spacing w:line="360" w:lineRule="auto"/>
              <w:ind w:left="0"/>
              <w:jc w:val="center"/>
              <w:rPr>
                <w:rFonts w:ascii="Bookman Old Style" w:hAnsi="Bookman Old Style" w:cs="Tahoma"/>
                <w:b w:val="0"/>
                <w:lang w:val="id-ID"/>
              </w:rPr>
            </w:pPr>
            <w:r>
              <w:rPr>
                <w:rFonts w:ascii="Bookman Old Style" w:hAnsi="Bookman Old Style" w:cs="Tahoma"/>
                <w:b w:val="0"/>
                <w:lang w:val="id-ID"/>
              </w:rPr>
              <w:t>BAB III</w:t>
            </w:r>
          </w:p>
          <w:p w:rsidR="001835BA" w:rsidRDefault="001835BA" w:rsidP="00211ACF">
            <w:pPr>
              <w:pStyle w:val="ListParagraph"/>
              <w:tabs>
                <w:tab w:val="left" w:pos="358"/>
              </w:tabs>
              <w:spacing w:line="360" w:lineRule="auto"/>
              <w:ind w:left="0"/>
              <w:jc w:val="center"/>
              <w:rPr>
                <w:rFonts w:ascii="Bookman Old Style" w:hAnsi="Bookman Old Style" w:cs="Tahoma"/>
                <w:b w:val="0"/>
                <w:lang w:val="id-ID"/>
              </w:rPr>
            </w:pPr>
            <w:r>
              <w:rPr>
                <w:rFonts w:ascii="Bookman Old Style" w:hAnsi="Bookman Old Style" w:cs="Tahoma"/>
                <w:b w:val="0"/>
                <w:lang w:val="id-ID"/>
              </w:rPr>
              <w:t>PERAN SERTA MASYARAKAT</w:t>
            </w:r>
          </w:p>
          <w:p w:rsidR="001835BA" w:rsidRDefault="001835BA" w:rsidP="00211ACF">
            <w:pPr>
              <w:pStyle w:val="ListParagraph"/>
              <w:tabs>
                <w:tab w:val="left" w:pos="358"/>
              </w:tabs>
              <w:spacing w:line="360" w:lineRule="auto"/>
              <w:ind w:left="0"/>
              <w:jc w:val="center"/>
              <w:rPr>
                <w:rFonts w:ascii="Bookman Old Style" w:hAnsi="Bookman Old Style" w:cs="Tahoma"/>
                <w:b w:val="0"/>
                <w:lang w:val="id-ID"/>
              </w:rPr>
            </w:pPr>
            <w:r>
              <w:rPr>
                <w:rFonts w:ascii="Bookman Old Style" w:hAnsi="Bookman Old Style" w:cs="Tahoma"/>
                <w:b w:val="0"/>
                <w:lang w:val="id-ID"/>
              </w:rPr>
              <w:t>Pasal 11</w:t>
            </w:r>
          </w:p>
          <w:p w:rsidR="001835BA" w:rsidRDefault="001835BA" w:rsidP="00B42A5C">
            <w:pPr>
              <w:pStyle w:val="ListParagraph"/>
              <w:numPr>
                <w:ilvl w:val="0"/>
                <w:numId w:val="12"/>
              </w:numPr>
              <w:tabs>
                <w:tab w:val="left" w:pos="358"/>
              </w:tabs>
              <w:spacing w:line="360" w:lineRule="auto"/>
              <w:ind w:left="358" w:hanging="358"/>
              <w:jc w:val="both"/>
              <w:rPr>
                <w:rFonts w:ascii="Bookman Old Style" w:hAnsi="Bookman Old Style" w:cs="Tahoma"/>
                <w:b w:val="0"/>
                <w:lang w:val="id-ID"/>
              </w:rPr>
            </w:pPr>
            <w:r>
              <w:rPr>
                <w:rFonts w:ascii="Bookman Old Style" w:hAnsi="Bookman Old Style" w:cs="Tahoma"/>
                <w:b w:val="0"/>
                <w:lang w:val="id-ID"/>
              </w:rPr>
              <w:t>Masyarakat berperan serta dalam kegiatan pencegahan dan penanggulangan jiwa agar tidak terjadi</w:t>
            </w:r>
            <w:r w:rsidR="00B42A5C">
              <w:rPr>
                <w:rFonts w:ascii="Bookman Old Style" w:hAnsi="Bookman Old Style" w:cs="Tahoma"/>
                <w:b w:val="0"/>
                <w:lang w:val="id-ID"/>
              </w:rPr>
              <w:t xml:space="preserve"> pemasungan dengan memberikan pemahaman kepada keluarga yang mempunyai anggota keluarga sakit jiwa untuk segera memeriksakan ke Puskesmas setempat, Klinik swasta, RSUD Kabupaten/ Kota atau Rumah sakit Ernaldi Bahar Palembang.</w:t>
            </w:r>
          </w:p>
          <w:p w:rsidR="00B42A5C" w:rsidRDefault="00B42A5C" w:rsidP="00B42A5C">
            <w:pPr>
              <w:pStyle w:val="ListParagraph"/>
              <w:numPr>
                <w:ilvl w:val="0"/>
                <w:numId w:val="12"/>
              </w:numPr>
              <w:tabs>
                <w:tab w:val="left" w:pos="358"/>
              </w:tabs>
              <w:spacing w:line="360" w:lineRule="auto"/>
              <w:ind w:left="358" w:hanging="358"/>
              <w:jc w:val="both"/>
              <w:rPr>
                <w:rFonts w:ascii="Bookman Old Style" w:hAnsi="Bookman Old Style" w:cs="Tahoma"/>
                <w:b w:val="0"/>
                <w:lang w:val="id-ID"/>
              </w:rPr>
            </w:pPr>
            <w:r>
              <w:rPr>
                <w:rFonts w:ascii="Bookman Old Style" w:hAnsi="Bookman Old Style" w:cs="Tahoma"/>
                <w:b w:val="0"/>
                <w:lang w:val="id-ID"/>
              </w:rPr>
              <w:t>Tokoh Agama dan Tokoh Masyarakat berperan serta secara aktif dalam kegiatan penanggulangan ODGJ yang dipasung melalui kegiatan – kegiatan sosialisasi.</w:t>
            </w:r>
          </w:p>
          <w:p w:rsidR="00B42A5C" w:rsidRPr="00B42A5C" w:rsidRDefault="00B42A5C" w:rsidP="00B42A5C">
            <w:pPr>
              <w:tabs>
                <w:tab w:val="left" w:pos="358"/>
              </w:tabs>
              <w:spacing w:line="360" w:lineRule="auto"/>
              <w:jc w:val="both"/>
              <w:rPr>
                <w:rFonts w:ascii="Bookman Old Style" w:hAnsi="Bookman Old Style" w:cs="Tahoma"/>
                <w:b w:val="0"/>
                <w:lang w:val="id-ID"/>
              </w:rPr>
            </w:pPr>
          </w:p>
          <w:p w:rsidR="003264A7" w:rsidRDefault="0009445B" w:rsidP="00B42A5C">
            <w:pPr>
              <w:pStyle w:val="ListParagraph"/>
              <w:tabs>
                <w:tab w:val="left" w:pos="358"/>
              </w:tabs>
              <w:spacing w:line="360" w:lineRule="auto"/>
              <w:ind w:left="0"/>
              <w:jc w:val="center"/>
              <w:rPr>
                <w:rFonts w:ascii="Bookman Old Style" w:hAnsi="Bookman Old Style" w:cs="Tahoma"/>
                <w:b w:val="0"/>
                <w:lang w:val="id-ID"/>
              </w:rPr>
            </w:pPr>
            <w:r>
              <w:rPr>
                <w:rFonts w:ascii="Bookman Old Style" w:hAnsi="Bookman Old Style" w:cs="Tahoma"/>
                <w:b w:val="0"/>
                <w:lang w:val="id-ID"/>
              </w:rPr>
              <w:t>BAB IV</w:t>
            </w:r>
          </w:p>
          <w:p w:rsidR="0009445B" w:rsidRDefault="0009445B" w:rsidP="00B42A5C">
            <w:pPr>
              <w:pStyle w:val="ListParagraph"/>
              <w:tabs>
                <w:tab w:val="left" w:pos="358"/>
              </w:tabs>
              <w:spacing w:line="360" w:lineRule="auto"/>
              <w:ind w:left="0"/>
              <w:jc w:val="center"/>
              <w:rPr>
                <w:rFonts w:ascii="Bookman Old Style" w:hAnsi="Bookman Old Style" w:cs="Tahoma"/>
                <w:b w:val="0"/>
                <w:lang w:val="id-ID"/>
              </w:rPr>
            </w:pPr>
            <w:r>
              <w:rPr>
                <w:rFonts w:ascii="Bookman Old Style" w:hAnsi="Bookman Old Style" w:cs="Tahoma"/>
                <w:b w:val="0"/>
                <w:lang w:val="id-ID"/>
              </w:rPr>
              <w:t>PEMBIAYAAN</w:t>
            </w:r>
          </w:p>
          <w:p w:rsidR="0009445B" w:rsidRDefault="0009445B" w:rsidP="00B42A5C">
            <w:pPr>
              <w:pStyle w:val="ListParagraph"/>
              <w:tabs>
                <w:tab w:val="left" w:pos="358"/>
              </w:tabs>
              <w:spacing w:line="360" w:lineRule="auto"/>
              <w:ind w:left="0"/>
              <w:jc w:val="center"/>
              <w:rPr>
                <w:rFonts w:ascii="Bookman Old Style" w:hAnsi="Bookman Old Style" w:cs="Tahoma"/>
                <w:b w:val="0"/>
                <w:lang w:val="id-ID"/>
              </w:rPr>
            </w:pPr>
            <w:r>
              <w:rPr>
                <w:rFonts w:ascii="Bookman Old Style" w:hAnsi="Bookman Old Style" w:cs="Tahoma"/>
                <w:b w:val="0"/>
                <w:lang w:val="id-ID"/>
              </w:rPr>
              <w:t>Pasal 12</w:t>
            </w:r>
          </w:p>
          <w:p w:rsidR="0009445B" w:rsidRDefault="0009445B" w:rsidP="0009445B">
            <w:pPr>
              <w:pStyle w:val="ListParagraph"/>
              <w:tabs>
                <w:tab w:val="left" w:pos="358"/>
              </w:tabs>
              <w:spacing w:line="360" w:lineRule="auto"/>
              <w:ind w:left="0"/>
              <w:rPr>
                <w:rFonts w:ascii="Bookman Old Style" w:hAnsi="Bookman Old Style" w:cs="Tahoma"/>
                <w:b w:val="0"/>
                <w:lang w:val="id-ID"/>
              </w:rPr>
            </w:pPr>
            <w:r>
              <w:rPr>
                <w:rFonts w:ascii="Bookman Old Style" w:hAnsi="Bookman Old Style" w:cs="Tahoma"/>
                <w:b w:val="0"/>
                <w:lang w:val="id-ID"/>
              </w:rPr>
              <w:t>Biaya yang timbul sebagai akibat diberlakunya Peraturan Bupati ini dibebankan pada :</w:t>
            </w:r>
          </w:p>
          <w:p w:rsidR="0009445B" w:rsidRDefault="0009445B" w:rsidP="0009445B">
            <w:pPr>
              <w:pStyle w:val="ListParagraph"/>
              <w:numPr>
                <w:ilvl w:val="0"/>
                <w:numId w:val="13"/>
              </w:numPr>
              <w:tabs>
                <w:tab w:val="left" w:pos="358"/>
              </w:tabs>
              <w:spacing w:line="360" w:lineRule="auto"/>
              <w:rPr>
                <w:rFonts w:ascii="Bookman Old Style" w:hAnsi="Bookman Old Style" w:cs="Tahoma"/>
                <w:b w:val="0"/>
                <w:lang w:val="id-ID"/>
              </w:rPr>
            </w:pPr>
            <w:r>
              <w:rPr>
                <w:rFonts w:ascii="Bookman Old Style" w:hAnsi="Bookman Old Style" w:cs="Tahoma"/>
                <w:b w:val="0"/>
                <w:lang w:val="id-ID"/>
              </w:rPr>
              <w:t>Anggaran pendapatan dan Belanja</w:t>
            </w:r>
            <w:r w:rsidR="007D4D23">
              <w:rPr>
                <w:rFonts w:ascii="Bookman Old Style" w:hAnsi="Bookman Old Style" w:cs="Tahoma"/>
                <w:b w:val="0"/>
                <w:lang w:val="id-ID"/>
              </w:rPr>
              <w:t xml:space="preserve"> Daerah Kabupaten Musi </w:t>
            </w:r>
            <w:r w:rsidR="007D4D23">
              <w:rPr>
                <w:rFonts w:ascii="Bookman Old Style" w:hAnsi="Bookman Old Style" w:cs="Tahoma"/>
                <w:b w:val="0"/>
                <w:lang w:val="en-US"/>
              </w:rPr>
              <w:t>Rawas.</w:t>
            </w:r>
          </w:p>
          <w:p w:rsidR="0009445B" w:rsidRDefault="0009445B" w:rsidP="0009445B">
            <w:pPr>
              <w:pStyle w:val="ListParagraph"/>
              <w:numPr>
                <w:ilvl w:val="0"/>
                <w:numId w:val="13"/>
              </w:numPr>
              <w:tabs>
                <w:tab w:val="left" w:pos="358"/>
              </w:tabs>
              <w:spacing w:line="360" w:lineRule="auto"/>
              <w:rPr>
                <w:rFonts w:ascii="Bookman Old Style" w:hAnsi="Bookman Old Style" w:cs="Tahoma"/>
                <w:b w:val="0"/>
                <w:lang w:val="id-ID"/>
              </w:rPr>
            </w:pPr>
            <w:r>
              <w:rPr>
                <w:rFonts w:ascii="Bookman Old Style" w:hAnsi="Bookman Old Style" w:cs="Tahoma"/>
                <w:b w:val="0"/>
                <w:lang w:val="id-ID"/>
              </w:rPr>
              <w:t>Sumber Dana lain ya</w:t>
            </w:r>
            <w:r w:rsidR="001E3F84">
              <w:rPr>
                <w:rFonts w:ascii="Bookman Old Style" w:hAnsi="Bookman Old Style" w:cs="Tahoma"/>
                <w:b w:val="0"/>
                <w:lang w:val="id-ID"/>
              </w:rPr>
              <w:t>ng sah dan tidak mengikat sesuai</w:t>
            </w:r>
            <w:r>
              <w:rPr>
                <w:rFonts w:ascii="Bookman Old Style" w:hAnsi="Bookman Old Style" w:cs="Tahoma"/>
                <w:b w:val="0"/>
                <w:lang w:val="id-ID"/>
              </w:rPr>
              <w:t xml:space="preserve"> dengan ketentuan peraturan perundang-undangan.</w:t>
            </w:r>
          </w:p>
          <w:p w:rsidR="003A26DA" w:rsidRDefault="003A26DA" w:rsidP="003A26DA">
            <w:pPr>
              <w:pStyle w:val="ListParagraph"/>
              <w:tabs>
                <w:tab w:val="left" w:pos="358"/>
              </w:tabs>
              <w:spacing w:line="360" w:lineRule="auto"/>
              <w:rPr>
                <w:rFonts w:ascii="Bookman Old Style" w:hAnsi="Bookman Old Style" w:cs="Tahoma"/>
                <w:b w:val="0"/>
                <w:lang w:val="id-ID"/>
              </w:rPr>
            </w:pPr>
          </w:p>
          <w:p w:rsidR="0009445B" w:rsidRDefault="0009445B" w:rsidP="0009445B">
            <w:pPr>
              <w:pStyle w:val="ListParagraph"/>
              <w:tabs>
                <w:tab w:val="left" w:pos="358"/>
              </w:tabs>
              <w:spacing w:line="360" w:lineRule="auto"/>
              <w:ind w:left="-67" w:firstLine="67"/>
              <w:jc w:val="center"/>
              <w:rPr>
                <w:rFonts w:ascii="Bookman Old Style" w:hAnsi="Bookman Old Style" w:cs="Tahoma"/>
                <w:b w:val="0"/>
                <w:lang w:val="id-ID"/>
              </w:rPr>
            </w:pPr>
            <w:r>
              <w:rPr>
                <w:rFonts w:ascii="Bookman Old Style" w:hAnsi="Bookman Old Style" w:cs="Tahoma"/>
                <w:b w:val="0"/>
                <w:lang w:val="id-ID"/>
              </w:rPr>
              <w:t>BAB V</w:t>
            </w:r>
          </w:p>
          <w:p w:rsidR="0009445B" w:rsidRDefault="0009445B" w:rsidP="0009445B">
            <w:pPr>
              <w:pStyle w:val="ListParagraph"/>
              <w:tabs>
                <w:tab w:val="left" w:pos="358"/>
              </w:tabs>
              <w:spacing w:line="360" w:lineRule="auto"/>
              <w:ind w:left="-67" w:firstLine="67"/>
              <w:jc w:val="center"/>
              <w:rPr>
                <w:rFonts w:ascii="Bookman Old Style" w:hAnsi="Bookman Old Style" w:cs="Tahoma"/>
                <w:b w:val="0"/>
                <w:lang w:val="id-ID"/>
              </w:rPr>
            </w:pPr>
            <w:r>
              <w:rPr>
                <w:rFonts w:ascii="Bookman Old Style" w:hAnsi="Bookman Old Style" w:cs="Tahoma"/>
                <w:b w:val="0"/>
                <w:lang w:val="id-ID"/>
              </w:rPr>
              <w:t>PENGENDALIAN, PEMBINAAN DAN PENGAWASAN</w:t>
            </w:r>
          </w:p>
          <w:p w:rsidR="0009445B" w:rsidRDefault="0009445B" w:rsidP="0009445B">
            <w:pPr>
              <w:pStyle w:val="ListParagraph"/>
              <w:tabs>
                <w:tab w:val="left" w:pos="358"/>
              </w:tabs>
              <w:spacing w:line="360" w:lineRule="auto"/>
              <w:ind w:left="-67" w:firstLine="67"/>
              <w:jc w:val="center"/>
              <w:rPr>
                <w:rFonts w:ascii="Bookman Old Style" w:hAnsi="Bookman Old Style" w:cs="Tahoma"/>
                <w:b w:val="0"/>
                <w:lang w:val="id-ID"/>
              </w:rPr>
            </w:pPr>
            <w:r>
              <w:rPr>
                <w:rFonts w:ascii="Bookman Old Style" w:hAnsi="Bookman Old Style" w:cs="Tahoma"/>
                <w:b w:val="0"/>
                <w:lang w:val="id-ID"/>
              </w:rPr>
              <w:t>Pasal 13</w:t>
            </w:r>
          </w:p>
          <w:p w:rsidR="0009445B" w:rsidRDefault="0009445B" w:rsidP="0009445B">
            <w:pPr>
              <w:pStyle w:val="ListParagraph"/>
              <w:tabs>
                <w:tab w:val="left" w:pos="358"/>
              </w:tabs>
              <w:spacing w:line="360" w:lineRule="auto"/>
              <w:ind w:left="-67"/>
              <w:jc w:val="both"/>
              <w:rPr>
                <w:rFonts w:ascii="Bookman Old Style" w:hAnsi="Bookman Old Style" w:cs="Tahoma"/>
                <w:b w:val="0"/>
                <w:lang w:val="id-ID"/>
              </w:rPr>
            </w:pPr>
            <w:r>
              <w:rPr>
                <w:rFonts w:ascii="Bookman Old Style" w:hAnsi="Bookman Old Style" w:cs="Tahoma"/>
                <w:b w:val="0"/>
                <w:lang w:val="id-ID"/>
              </w:rPr>
              <w:t xml:space="preserve">Pengendalian, pembinaan dan pengawasan pelaksanaan penanggulangan pemasungan ODGJ dilakukan oleh Kepala dinas Kesehatan dan kepala SKPD terkait melalui Tim Penanggulangan Pemasungan </w:t>
            </w:r>
            <w:r w:rsidR="007D4D23">
              <w:rPr>
                <w:rFonts w:ascii="Bookman Old Style" w:hAnsi="Bookman Old Style" w:cs="Tahoma"/>
                <w:b w:val="0"/>
                <w:lang w:val="id-ID"/>
              </w:rPr>
              <w:t xml:space="preserve">ODGJ Kabupaten Musi </w:t>
            </w:r>
            <w:r w:rsidR="007D4D23">
              <w:rPr>
                <w:rFonts w:ascii="Bookman Old Style" w:hAnsi="Bookman Old Style" w:cs="Tahoma"/>
                <w:b w:val="0"/>
                <w:lang w:val="en-US"/>
              </w:rPr>
              <w:t>Rawas</w:t>
            </w:r>
            <w:r>
              <w:rPr>
                <w:rFonts w:ascii="Bookman Old Style" w:hAnsi="Bookman Old Style" w:cs="Tahoma"/>
                <w:b w:val="0"/>
                <w:lang w:val="id-ID"/>
              </w:rPr>
              <w:t>.</w:t>
            </w:r>
          </w:p>
          <w:p w:rsidR="003A26DA" w:rsidRDefault="003A26DA" w:rsidP="003A26DA">
            <w:pPr>
              <w:pStyle w:val="ListParagraph"/>
              <w:tabs>
                <w:tab w:val="left" w:pos="358"/>
              </w:tabs>
              <w:spacing w:line="360" w:lineRule="auto"/>
              <w:ind w:left="-67"/>
              <w:jc w:val="center"/>
              <w:rPr>
                <w:rFonts w:ascii="Bookman Old Style" w:hAnsi="Bookman Old Style" w:cs="Tahoma"/>
                <w:b w:val="0"/>
                <w:lang w:val="id-ID"/>
              </w:rPr>
            </w:pPr>
            <w:r>
              <w:rPr>
                <w:rFonts w:ascii="Bookman Old Style" w:hAnsi="Bookman Old Style" w:cs="Tahoma"/>
                <w:b w:val="0"/>
                <w:lang w:val="id-ID"/>
              </w:rPr>
              <w:lastRenderedPageBreak/>
              <w:t>BAB VI</w:t>
            </w:r>
          </w:p>
          <w:p w:rsidR="003A26DA" w:rsidRDefault="003A26DA" w:rsidP="003A26DA">
            <w:pPr>
              <w:pStyle w:val="ListParagraph"/>
              <w:tabs>
                <w:tab w:val="left" w:pos="358"/>
              </w:tabs>
              <w:spacing w:line="360" w:lineRule="auto"/>
              <w:ind w:left="-67"/>
              <w:jc w:val="center"/>
              <w:rPr>
                <w:rFonts w:ascii="Bookman Old Style" w:hAnsi="Bookman Old Style" w:cs="Tahoma"/>
                <w:b w:val="0"/>
                <w:lang w:val="id-ID"/>
              </w:rPr>
            </w:pPr>
            <w:r>
              <w:rPr>
                <w:rFonts w:ascii="Bookman Old Style" w:hAnsi="Bookman Old Style" w:cs="Tahoma"/>
                <w:b w:val="0"/>
                <w:lang w:val="id-ID"/>
              </w:rPr>
              <w:t>KETENTUAN PENUTUP</w:t>
            </w:r>
          </w:p>
          <w:p w:rsidR="003A26DA" w:rsidRDefault="003A26DA" w:rsidP="003A26DA">
            <w:pPr>
              <w:pStyle w:val="ListParagraph"/>
              <w:tabs>
                <w:tab w:val="left" w:pos="358"/>
              </w:tabs>
              <w:spacing w:line="360" w:lineRule="auto"/>
              <w:ind w:left="-67"/>
              <w:jc w:val="center"/>
              <w:rPr>
                <w:rFonts w:ascii="Bookman Old Style" w:hAnsi="Bookman Old Style" w:cs="Tahoma"/>
                <w:b w:val="0"/>
                <w:lang w:val="id-ID"/>
              </w:rPr>
            </w:pPr>
            <w:r>
              <w:rPr>
                <w:rFonts w:ascii="Bookman Old Style" w:hAnsi="Bookman Old Style" w:cs="Tahoma"/>
                <w:b w:val="0"/>
                <w:lang w:val="id-ID"/>
              </w:rPr>
              <w:t>Pasal 14</w:t>
            </w:r>
          </w:p>
          <w:p w:rsidR="003A26DA" w:rsidRDefault="00FA54FC" w:rsidP="009D1F6F">
            <w:pPr>
              <w:pStyle w:val="ListParagraph"/>
              <w:tabs>
                <w:tab w:val="left" w:pos="358"/>
              </w:tabs>
              <w:spacing w:line="360" w:lineRule="auto"/>
              <w:ind w:left="-67"/>
              <w:jc w:val="both"/>
              <w:rPr>
                <w:rFonts w:ascii="Bookman Old Style" w:hAnsi="Bookman Old Style" w:cs="Tahoma"/>
                <w:b w:val="0"/>
                <w:lang w:val="id-ID"/>
              </w:rPr>
            </w:pPr>
            <w:r>
              <w:rPr>
                <w:rFonts w:ascii="Bookman Old Style" w:hAnsi="Bookman Old Style" w:cs="Tahoma"/>
                <w:b w:val="0"/>
                <w:lang w:val="id-ID"/>
              </w:rPr>
              <w:t xml:space="preserve">Peraturan Bupati </w:t>
            </w:r>
            <w:r w:rsidR="003A26DA">
              <w:rPr>
                <w:rFonts w:ascii="Bookman Old Style" w:hAnsi="Bookman Old Style" w:cs="Tahoma"/>
                <w:b w:val="0"/>
                <w:lang w:val="id-ID"/>
              </w:rPr>
              <w:t>ini mulai berlaku</w:t>
            </w:r>
            <w:r w:rsidR="00DA2C65">
              <w:rPr>
                <w:rFonts w:ascii="Bookman Old Style" w:hAnsi="Bookman Old Style" w:cs="Tahoma"/>
                <w:b w:val="0"/>
                <w:lang w:val="id-ID"/>
              </w:rPr>
              <w:t xml:space="preserve"> pada tanggal</w:t>
            </w:r>
            <w:r w:rsidR="007D4D23">
              <w:rPr>
                <w:rFonts w:ascii="Bookman Old Style" w:hAnsi="Bookman Old Style" w:cs="Tahoma"/>
                <w:b w:val="0"/>
                <w:lang w:val="id-ID"/>
              </w:rPr>
              <w:t xml:space="preserve"> </w:t>
            </w:r>
            <w:r w:rsidR="007D4D23">
              <w:rPr>
                <w:rFonts w:ascii="Bookman Old Style" w:hAnsi="Bookman Old Style" w:cs="Tahoma"/>
                <w:b w:val="0"/>
                <w:lang w:val="en-US"/>
              </w:rPr>
              <w:t xml:space="preserve">  </w:t>
            </w:r>
            <w:r w:rsidR="007D4D23">
              <w:rPr>
                <w:rFonts w:ascii="Bookman Old Style" w:hAnsi="Bookman Old Style" w:cs="Tahoma"/>
                <w:b w:val="0"/>
                <w:lang w:val="id-ID"/>
              </w:rPr>
              <w:t xml:space="preserve"> </w:t>
            </w:r>
            <w:r w:rsidR="007D4D23">
              <w:rPr>
                <w:rFonts w:ascii="Bookman Old Style" w:hAnsi="Bookman Old Style" w:cs="Tahoma"/>
                <w:b w:val="0"/>
                <w:lang w:val="en-US"/>
              </w:rPr>
              <w:t>April</w:t>
            </w:r>
            <w:r w:rsidR="007D4D23">
              <w:rPr>
                <w:rFonts w:ascii="Bookman Old Style" w:hAnsi="Bookman Old Style" w:cs="Tahoma"/>
                <w:b w:val="0"/>
                <w:lang w:val="id-ID"/>
              </w:rPr>
              <w:t xml:space="preserve"> 201</w:t>
            </w:r>
            <w:r w:rsidR="007D4D23">
              <w:rPr>
                <w:rFonts w:ascii="Bookman Old Style" w:hAnsi="Bookman Old Style" w:cs="Tahoma"/>
                <w:b w:val="0"/>
                <w:lang w:val="en-US"/>
              </w:rPr>
              <w:t>9</w:t>
            </w:r>
            <w:r w:rsidR="005F2E72">
              <w:rPr>
                <w:rFonts w:ascii="Bookman Old Style" w:hAnsi="Bookman Old Style" w:cs="Tahoma"/>
                <w:b w:val="0"/>
                <w:lang w:val="id-ID"/>
              </w:rPr>
              <w:t>.</w:t>
            </w:r>
          </w:p>
          <w:p w:rsidR="005F2E72" w:rsidRDefault="005F2E72" w:rsidP="009D1F6F">
            <w:pPr>
              <w:pStyle w:val="ListParagraph"/>
              <w:tabs>
                <w:tab w:val="left" w:pos="358"/>
              </w:tabs>
              <w:spacing w:line="360" w:lineRule="auto"/>
              <w:ind w:left="-67"/>
              <w:jc w:val="both"/>
              <w:rPr>
                <w:rFonts w:ascii="Bookman Old Style" w:hAnsi="Bookman Old Style" w:cs="Tahoma"/>
                <w:b w:val="0"/>
                <w:lang w:val="id-ID"/>
              </w:rPr>
            </w:pPr>
            <w:r>
              <w:rPr>
                <w:rFonts w:ascii="Bookman Old Style" w:hAnsi="Bookman Old Style" w:cs="Tahoma"/>
                <w:b w:val="0"/>
                <w:lang w:val="id-ID"/>
              </w:rPr>
              <w:t>Agar setiap orang mengetahuinya, memerintahkan</w:t>
            </w:r>
            <w:r w:rsidR="009D1F6F">
              <w:rPr>
                <w:rFonts w:ascii="Bookman Old Style" w:hAnsi="Bookman Old Style" w:cs="Tahoma"/>
                <w:b w:val="0"/>
                <w:lang w:val="id-ID"/>
              </w:rPr>
              <w:t xml:space="preserve"> Pengundangan Peratu</w:t>
            </w:r>
            <w:r w:rsidR="007D4D23">
              <w:rPr>
                <w:rFonts w:ascii="Bookman Old Style" w:hAnsi="Bookman Old Style" w:cs="Tahoma"/>
                <w:b w:val="0"/>
                <w:lang w:val="id-ID"/>
              </w:rPr>
              <w:t xml:space="preserve">ran Daerah Bupati Musi </w:t>
            </w:r>
            <w:r w:rsidR="007D4D23">
              <w:rPr>
                <w:rFonts w:ascii="Bookman Old Style" w:hAnsi="Bookman Old Style" w:cs="Tahoma"/>
                <w:b w:val="0"/>
                <w:lang w:val="en-US"/>
              </w:rPr>
              <w:t>Rawas</w:t>
            </w:r>
            <w:r w:rsidR="009D1F6F">
              <w:rPr>
                <w:rFonts w:ascii="Bookman Old Style" w:hAnsi="Bookman Old Style" w:cs="Tahoma"/>
                <w:b w:val="0"/>
                <w:lang w:val="id-ID"/>
              </w:rPr>
              <w:t>.</w:t>
            </w:r>
          </w:p>
          <w:p w:rsidR="00442429" w:rsidRPr="00A11EA6" w:rsidRDefault="00442429" w:rsidP="00FA54FC">
            <w:pPr>
              <w:pStyle w:val="ListParagraph"/>
              <w:tabs>
                <w:tab w:val="left" w:pos="358"/>
              </w:tabs>
              <w:spacing w:line="360" w:lineRule="auto"/>
              <w:ind w:left="-67"/>
              <w:rPr>
                <w:rFonts w:ascii="Bookman Old Style" w:hAnsi="Bookman Old Style" w:cs="Tahoma"/>
                <w:b w:val="0"/>
                <w:lang w:val="id-ID"/>
              </w:rPr>
            </w:pPr>
          </w:p>
        </w:tc>
      </w:tr>
    </w:tbl>
    <w:p w:rsidR="00FA54FC" w:rsidRPr="00B62018" w:rsidRDefault="00910739" w:rsidP="009D1F6F">
      <w:pPr>
        <w:ind w:left="4320" w:firstLine="720"/>
        <w:jc w:val="both"/>
        <w:rPr>
          <w:rFonts w:ascii="Bookman Old Style" w:hAnsi="Bookman Old Style" w:cs="Tahoma"/>
          <w:b w:val="0"/>
          <w:lang w:val="sv-SE"/>
        </w:rPr>
      </w:pPr>
      <w:r w:rsidRPr="00B62018">
        <w:rPr>
          <w:rFonts w:ascii="Bookman Old Style" w:hAnsi="Bookman Old Style" w:cs="Tahoma"/>
          <w:b w:val="0"/>
          <w:lang w:val="id-ID"/>
        </w:rPr>
        <w:lastRenderedPageBreak/>
        <w:tab/>
      </w:r>
      <w:r w:rsidR="009D1F6F">
        <w:rPr>
          <w:rFonts w:ascii="Bookman Old Style" w:hAnsi="Bookman Old Style" w:cs="Tahoma"/>
          <w:b w:val="0"/>
          <w:lang w:val="id-ID"/>
        </w:rPr>
        <w:t xml:space="preserve">     </w:t>
      </w:r>
      <w:r w:rsidR="009D1F6F">
        <w:rPr>
          <w:rFonts w:ascii="Bookman Old Style" w:hAnsi="Bookman Old Style" w:cs="Tahoma"/>
          <w:b w:val="0"/>
          <w:lang w:val="sv-SE"/>
        </w:rPr>
        <w:t>Ditetapkan di</w:t>
      </w:r>
      <w:r w:rsidR="009D1F6F">
        <w:rPr>
          <w:rFonts w:ascii="Bookman Old Style" w:hAnsi="Bookman Old Style" w:cs="Tahoma"/>
          <w:b w:val="0"/>
          <w:lang w:val="id-ID"/>
        </w:rPr>
        <w:tab/>
      </w:r>
      <w:r w:rsidR="007D4D23">
        <w:rPr>
          <w:rFonts w:ascii="Bookman Old Style" w:hAnsi="Bookman Old Style" w:cs="Tahoma"/>
          <w:b w:val="0"/>
          <w:lang w:val="sv-SE"/>
        </w:rPr>
        <w:t>: Muara Beliti</w:t>
      </w:r>
      <w:r w:rsidR="00FA54FC" w:rsidRPr="00B62018">
        <w:rPr>
          <w:rFonts w:ascii="Bookman Old Style" w:hAnsi="Bookman Old Style" w:cs="Tahoma"/>
          <w:b w:val="0"/>
          <w:lang w:val="sv-SE"/>
        </w:rPr>
        <w:t xml:space="preserve"> </w:t>
      </w:r>
    </w:p>
    <w:p w:rsidR="00FA54FC" w:rsidRPr="007D4D23" w:rsidRDefault="009D1F6F" w:rsidP="009D1F6F">
      <w:pPr>
        <w:ind w:left="6120"/>
        <w:rPr>
          <w:rFonts w:ascii="Bookman Old Style" w:hAnsi="Bookman Old Style" w:cs="Tahoma"/>
          <w:b w:val="0"/>
          <w:lang w:val="en-US"/>
        </w:rPr>
      </w:pPr>
      <w:r>
        <w:rPr>
          <w:rFonts w:ascii="Bookman Old Style" w:hAnsi="Bookman Old Style" w:cs="Tahoma"/>
          <w:b w:val="0"/>
          <w:lang w:val="sv-SE"/>
        </w:rPr>
        <w:t>Pada tanggal</w:t>
      </w:r>
      <w:r>
        <w:rPr>
          <w:rFonts w:ascii="Bookman Old Style" w:hAnsi="Bookman Old Style" w:cs="Tahoma"/>
          <w:b w:val="0"/>
          <w:lang w:val="id-ID"/>
        </w:rPr>
        <w:tab/>
      </w:r>
      <w:r w:rsidR="00FA54FC" w:rsidRPr="00B62018">
        <w:rPr>
          <w:rFonts w:ascii="Bookman Old Style" w:hAnsi="Bookman Old Style" w:cs="Tahoma"/>
          <w:b w:val="0"/>
          <w:lang w:val="sv-SE"/>
        </w:rPr>
        <w:t xml:space="preserve">:           </w:t>
      </w:r>
      <w:r w:rsidR="007D4D23">
        <w:rPr>
          <w:rFonts w:ascii="Bookman Old Style" w:hAnsi="Bookman Old Style" w:cs="Tahoma"/>
          <w:b w:val="0"/>
          <w:lang w:val="id-ID"/>
        </w:rPr>
        <w:t xml:space="preserve">      201</w:t>
      </w:r>
      <w:r w:rsidR="007D4D23">
        <w:rPr>
          <w:rFonts w:ascii="Bookman Old Style" w:hAnsi="Bookman Old Style" w:cs="Tahoma"/>
          <w:b w:val="0"/>
          <w:lang w:val="en-US"/>
        </w:rPr>
        <w:t>9</w:t>
      </w:r>
    </w:p>
    <w:p w:rsidR="00FA54FC" w:rsidRPr="00B62018" w:rsidRDefault="00FA54FC" w:rsidP="00FA54FC">
      <w:pPr>
        <w:ind w:left="6120"/>
        <w:rPr>
          <w:rFonts w:ascii="Bookman Old Style" w:hAnsi="Bookman Old Style" w:cs="Tahoma"/>
          <w:b w:val="0"/>
          <w:lang w:val="id-ID"/>
        </w:rPr>
      </w:pPr>
    </w:p>
    <w:p w:rsidR="00FA54FC" w:rsidRPr="007D4D23" w:rsidRDefault="00FA54FC" w:rsidP="00FA54FC">
      <w:pPr>
        <w:ind w:left="5760"/>
        <w:jc w:val="center"/>
        <w:rPr>
          <w:rFonts w:ascii="Bookman Old Style" w:hAnsi="Bookman Old Style" w:cs="Tahoma"/>
          <w:sz w:val="22"/>
          <w:szCs w:val="22"/>
          <w:lang w:val="en-US"/>
        </w:rPr>
      </w:pPr>
    </w:p>
    <w:p w:rsidR="00FA54FC" w:rsidRPr="007D4D23" w:rsidRDefault="00FA54FC" w:rsidP="007D4D23">
      <w:pPr>
        <w:ind w:left="5760"/>
        <w:rPr>
          <w:rFonts w:ascii="Bookman Old Style" w:hAnsi="Bookman Old Style" w:cs="Tahoma"/>
          <w:sz w:val="22"/>
          <w:szCs w:val="22"/>
          <w:lang w:val="en-US"/>
        </w:rPr>
      </w:pPr>
    </w:p>
    <w:p w:rsidR="00FA54FC" w:rsidRPr="007D4D23" w:rsidRDefault="007D4D23" w:rsidP="00FA54FC">
      <w:pPr>
        <w:ind w:left="5760"/>
        <w:jc w:val="center"/>
        <w:rPr>
          <w:rFonts w:ascii="Bookman Old Style" w:hAnsi="Bookman Old Style" w:cs="Tahoma"/>
          <w:sz w:val="22"/>
          <w:szCs w:val="22"/>
          <w:lang w:val="en-US"/>
        </w:rPr>
      </w:pPr>
      <w:r>
        <w:rPr>
          <w:rFonts w:ascii="Bookman Old Style" w:hAnsi="Bookman Old Style" w:cs="Tahoma"/>
          <w:sz w:val="22"/>
          <w:szCs w:val="22"/>
          <w:lang w:val="id-ID"/>
        </w:rPr>
        <w:t xml:space="preserve">BUPATI MUSI </w:t>
      </w:r>
      <w:r>
        <w:rPr>
          <w:rFonts w:ascii="Bookman Old Style" w:hAnsi="Bookman Old Style" w:cs="Tahoma"/>
          <w:sz w:val="22"/>
          <w:szCs w:val="22"/>
          <w:lang w:val="en-US"/>
        </w:rPr>
        <w:t>RAWAS</w:t>
      </w:r>
    </w:p>
    <w:p w:rsidR="00FA54FC" w:rsidRPr="00D61456" w:rsidRDefault="00FA54FC" w:rsidP="00FA54FC">
      <w:pPr>
        <w:spacing w:line="360" w:lineRule="auto"/>
        <w:ind w:left="11160"/>
        <w:jc w:val="center"/>
        <w:rPr>
          <w:rFonts w:ascii="Bookman Old Style" w:hAnsi="Bookman Old Style" w:cs="Tahoma"/>
          <w:sz w:val="22"/>
          <w:szCs w:val="22"/>
          <w:lang w:val="sv-SE"/>
        </w:rPr>
      </w:pPr>
    </w:p>
    <w:p w:rsidR="00FA54FC" w:rsidRPr="00D61456" w:rsidRDefault="00FA54FC" w:rsidP="00FA54FC">
      <w:pPr>
        <w:spacing w:line="360" w:lineRule="auto"/>
        <w:ind w:left="5760"/>
        <w:jc w:val="center"/>
        <w:rPr>
          <w:rFonts w:ascii="Bookman Old Style" w:hAnsi="Bookman Old Style" w:cs="Tahoma"/>
          <w:sz w:val="22"/>
          <w:szCs w:val="22"/>
          <w:lang w:val="id-ID"/>
        </w:rPr>
      </w:pPr>
    </w:p>
    <w:p w:rsidR="00FA54FC" w:rsidRPr="007D4D23" w:rsidRDefault="007D4D23" w:rsidP="00FA54FC">
      <w:pPr>
        <w:spacing w:line="360" w:lineRule="auto"/>
        <w:ind w:left="5760"/>
        <w:jc w:val="center"/>
        <w:rPr>
          <w:rFonts w:ascii="Bookman Old Style" w:hAnsi="Bookman Old Style" w:cs="Tahoma"/>
          <w:lang w:val="en-US"/>
        </w:rPr>
      </w:pPr>
      <w:r>
        <w:rPr>
          <w:rFonts w:ascii="Bookman Old Style" w:hAnsi="Bookman Old Style" w:cs="Tahoma"/>
          <w:sz w:val="22"/>
          <w:szCs w:val="22"/>
          <w:lang w:val="en-US"/>
        </w:rPr>
        <w:t>H.HENDRA GUNAWAN</w:t>
      </w:r>
    </w:p>
    <w:p w:rsidR="00910739" w:rsidRPr="007D4D23" w:rsidRDefault="007D4D23" w:rsidP="009D1F6F">
      <w:pPr>
        <w:jc w:val="both"/>
        <w:rPr>
          <w:rFonts w:ascii="Bookman Old Style" w:hAnsi="Bookman Old Style" w:cs="Tahoma"/>
          <w:b w:val="0"/>
          <w:lang w:val="en-US"/>
        </w:rPr>
      </w:pPr>
      <w:r>
        <w:rPr>
          <w:rFonts w:ascii="Bookman Old Style" w:hAnsi="Bookman Old Style" w:cs="Tahoma"/>
          <w:b w:val="0"/>
          <w:lang w:val="id-ID"/>
        </w:rPr>
        <w:t xml:space="preserve">Diundangkan di </w:t>
      </w:r>
      <w:r>
        <w:rPr>
          <w:rFonts w:ascii="Bookman Old Style" w:hAnsi="Bookman Old Style" w:cs="Tahoma"/>
          <w:b w:val="0"/>
          <w:lang w:val="en-US"/>
        </w:rPr>
        <w:t>Muara Beliti</w:t>
      </w:r>
    </w:p>
    <w:p w:rsidR="009D1F6F" w:rsidRPr="007D4D23" w:rsidRDefault="007D4D23" w:rsidP="009D1F6F">
      <w:pPr>
        <w:spacing w:line="360" w:lineRule="auto"/>
        <w:jc w:val="both"/>
        <w:rPr>
          <w:rFonts w:ascii="Bookman Old Style" w:hAnsi="Bookman Old Style" w:cs="Tahoma"/>
          <w:b w:val="0"/>
          <w:lang w:val="en-US"/>
        </w:rPr>
      </w:pPr>
      <w:r>
        <w:rPr>
          <w:rFonts w:ascii="Bookman Old Style" w:hAnsi="Bookman Old Style" w:cs="Tahoma"/>
          <w:b w:val="0"/>
          <w:lang w:val="id-ID"/>
        </w:rPr>
        <w:t xml:space="preserve">Pada Tanggal      </w:t>
      </w:r>
      <w:r>
        <w:rPr>
          <w:rFonts w:ascii="Bookman Old Style" w:hAnsi="Bookman Old Style" w:cs="Tahoma"/>
          <w:b w:val="0"/>
          <w:lang w:val="en-US"/>
        </w:rPr>
        <w:t>Apri</w:t>
      </w:r>
      <w:r>
        <w:rPr>
          <w:rFonts w:ascii="Bookman Old Style" w:hAnsi="Bookman Old Style" w:cs="Tahoma"/>
          <w:b w:val="0"/>
          <w:lang w:val="id-ID"/>
        </w:rPr>
        <w:t xml:space="preserve"> 201</w:t>
      </w:r>
      <w:r>
        <w:rPr>
          <w:rFonts w:ascii="Bookman Old Style" w:hAnsi="Bookman Old Style" w:cs="Tahoma"/>
          <w:b w:val="0"/>
          <w:lang w:val="en-US"/>
        </w:rPr>
        <w:t>9</w:t>
      </w:r>
    </w:p>
    <w:p w:rsidR="009D1F6F" w:rsidRPr="002A7D35" w:rsidRDefault="002A7D35" w:rsidP="002A7D35">
      <w:pPr>
        <w:rPr>
          <w:rFonts w:ascii="Bookman Old Style" w:hAnsi="Bookman Old Style" w:cs="Tahoma"/>
          <w:b w:val="0"/>
          <w:lang w:val="en-US"/>
        </w:rPr>
      </w:pPr>
      <w:r>
        <w:rPr>
          <w:rFonts w:ascii="Bookman Old Style" w:hAnsi="Bookman Old Style" w:cs="Tahoma"/>
          <w:b w:val="0"/>
          <w:lang w:val="en-US"/>
        </w:rPr>
        <w:t>S</w:t>
      </w:r>
      <w:r>
        <w:rPr>
          <w:rFonts w:ascii="Bookman Old Style" w:hAnsi="Bookman Old Style" w:cs="Tahoma"/>
          <w:b w:val="0"/>
          <w:lang w:val="id-ID"/>
        </w:rPr>
        <w:t>EKRETARIS DAERA</w:t>
      </w:r>
      <w:r>
        <w:rPr>
          <w:rFonts w:ascii="Bookman Old Style" w:hAnsi="Bookman Old Style" w:cs="Tahoma"/>
          <w:b w:val="0"/>
          <w:lang w:val="en-US"/>
        </w:rPr>
        <w:t>H</w:t>
      </w:r>
    </w:p>
    <w:p w:rsidR="009D1F6F" w:rsidRDefault="007D4D23" w:rsidP="009D1F6F">
      <w:pPr>
        <w:rPr>
          <w:rFonts w:ascii="Bookman Old Style" w:hAnsi="Bookman Old Style" w:cs="Tahoma"/>
          <w:b w:val="0"/>
          <w:lang w:val="id-ID"/>
        </w:rPr>
      </w:pPr>
      <w:r>
        <w:rPr>
          <w:rFonts w:ascii="Bookman Old Style" w:hAnsi="Bookman Old Style" w:cs="Tahoma"/>
          <w:b w:val="0"/>
          <w:lang w:val="id-ID"/>
        </w:rPr>
        <w:t xml:space="preserve">KABUPATEN MUSI </w:t>
      </w:r>
      <w:r>
        <w:rPr>
          <w:rFonts w:ascii="Bookman Old Style" w:hAnsi="Bookman Old Style" w:cs="Tahoma"/>
          <w:b w:val="0"/>
          <w:lang w:val="en-US"/>
        </w:rPr>
        <w:t>RAWAS</w:t>
      </w:r>
      <w:r w:rsidR="009D1F6F">
        <w:rPr>
          <w:rFonts w:ascii="Bookman Old Style" w:hAnsi="Bookman Old Style" w:cs="Tahoma"/>
          <w:b w:val="0"/>
          <w:lang w:val="id-ID"/>
        </w:rPr>
        <w:t>,</w:t>
      </w:r>
    </w:p>
    <w:p w:rsidR="009D1F6F" w:rsidRDefault="009D1F6F" w:rsidP="009D1F6F">
      <w:pPr>
        <w:spacing w:line="360" w:lineRule="auto"/>
        <w:jc w:val="both"/>
        <w:rPr>
          <w:rFonts w:ascii="Bookman Old Style" w:hAnsi="Bookman Old Style" w:cs="Tahoma"/>
          <w:b w:val="0"/>
          <w:lang w:val="id-ID"/>
        </w:rPr>
      </w:pPr>
    </w:p>
    <w:p w:rsidR="009D1F6F" w:rsidRDefault="009D1F6F" w:rsidP="009D1F6F">
      <w:pPr>
        <w:spacing w:line="360" w:lineRule="auto"/>
        <w:jc w:val="both"/>
        <w:rPr>
          <w:rFonts w:ascii="Bookman Old Style" w:hAnsi="Bookman Old Style" w:cs="Tahoma"/>
          <w:b w:val="0"/>
          <w:lang w:val="id-ID"/>
        </w:rPr>
      </w:pPr>
    </w:p>
    <w:p w:rsidR="009D1F6F" w:rsidRPr="009E52CD" w:rsidRDefault="009E52CD" w:rsidP="009D1F6F">
      <w:pPr>
        <w:spacing w:line="360" w:lineRule="auto"/>
        <w:rPr>
          <w:rFonts w:ascii="Bookman Old Style" w:hAnsi="Bookman Old Style" w:cs="Tahoma"/>
          <w:b w:val="0"/>
          <w:lang w:val="en-US"/>
        </w:rPr>
      </w:pPr>
      <w:r>
        <w:rPr>
          <w:rFonts w:ascii="Bookman Old Style" w:hAnsi="Bookman Old Style" w:cs="Tahoma"/>
          <w:b w:val="0"/>
          <w:lang w:val="id-ID"/>
        </w:rPr>
        <w:tab/>
        <w:t xml:space="preserve">   </w:t>
      </w:r>
      <w:r w:rsidR="001A0F05">
        <w:rPr>
          <w:rFonts w:ascii="Bookman Old Style" w:hAnsi="Bookman Old Style" w:cs="Tahoma"/>
          <w:b w:val="0"/>
          <w:lang w:val="en-US"/>
        </w:rPr>
        <w:t>PRISKODESI</w:t>
      </w:r>
    </w:p>
    <w:p w:rsidR="009D1F6F" w:rsidRPr="007D4D23" w:rsidRDefault="009D1F6F" w:rsidP="009D1F6F">
      <w:pPr>
        <w:rPr>
          <w:rFonts w:ascii="Bookman Old Style" w:hAnsi="Bookman Old Style" w:cs="Tahoma"/>
          <w:lang w:val="en-US"/>
        </w:rPr>
      </w:pPr>
      <w:r w:rsidRPr="00154179">
        <w:rPr>
          <w:rFonts w:ascii="Bookman Old Style" w:hAnsi="Bookman Old Style" w:cs="Tahoma"/>
          <w:lang w:val="id-ID"/>
        </w:rPr>
        <w:t>BERITA</w:t>
      </w:r>
      <w:r w:rsidR="007D4D23">
        <w:rPr>
          <w:rFonts w:ascii="Bookman Old Style" w:hAnsi="Bookman Old Style" w:cs="Tahoma"/>
          <w:lang w:val="id-ID"/>
        </w:rPr>
        <w:t xml:space="preserve"> DAERAH KABUPATEN MUSI </w:t>
      </w:r>
      <w:r w:rsidR="007D4D23">
        <w:rPr>
          <w:rFonts w:ascii="Bookman Old Style" w:hAnsi="Bookman Old Style" w:cs="Tahoma"/>
          <w:lang w:val="en-US"/>
        </w:rPr>
        <w:t>RAWAS</w:t>
      </w:r>
      <w:r w:rsidR="007D4D23">
        <w:rPr>
          <w:rFonts w:ascii="Bookman Old Style" w:hAnsi="Bookman Old Style" w:cs="Tahoma"/>
          <w:lang w:val="id-ID"/>
        </w:rPr>
        <w:t xml:space="preserve"> TAHUN 201</w:t>
      </w:r>
      <w:r w:rsidR="007D4D23">
        <w:rPr>
          <w:rFonts w:ascii="Bookman Old Style" w:hAnsi="Bookman Old Style" w:cs="Tahoma"/>
          <w:lang w:val="en-US"/>
        </w:rPr>
        <w:t>9</w:t>
      </w:r>
    </w:p>
    <w:p w:rsidR="009D1F6F" w:rsidRPr="00154179" w:rsidRDefault="009D1F6F" w:rsidP="009D1F6F">
      <w:pPr>
        <w:rPr>
          <w:rFonts w:ascii="Bookman Old Style" w:hAnsi="Bookman Old Style" w:cs="Tahoma"/>
          <w:lang w:val="id-ID"/>
        </w:rPr>
      </w:pPr>
      <w:r w:rsidRPr="00154179">
        <w:rPr>
          <w:rFonts w:ascii="Bookman Old Style" w:hAnsi="Bookman Old Style" w:cs="Tahoma"/>
          <w:lang w:val="id-ID"/>
        </w:rPr>
        <w:t>NOMOR :</w:t>
      </w:r>
    </w:p>
    <w:p w:rsidR="009D1F6F" w:rsidRPr="009D1F6F" w:rsidRDefault="009D1F6F" w:rsidP="009D1F6F">
      <w:pPr>
        <w:rPr>
          <w:rFonts w:ascii="Bookman Old Style" w:hAnsi="Bookman Old Style" w:cs="Tahoma"/>
          <w:sz w:val="28"/>
          <w:szCs w:val="28"/>
          <w:lang w:val="id-ID"/>
        </w:rPr>
      </w:pPr>
    </w:p>
    <w:p w:rsidR="009D1F6F" w:rsidRDefault="009D1F6F" w:rsidP="009D1F6F">
      <w:pPr>
        <w:spacing w:line="360" w:lineRule="auto"/>
        <w:rPr>
          <w:rFonts w:ascii="Bookman Old Style" w:hAnsi="Bookman Old Style" w:cs="Tahoma"/>
          <w:b w:val="0"/>
          <w:lang w:val="id-ID"/>
        </w:rPr>
      </w:pPr>
    </w:p>
    <w:p w:rsidR="009D1F6F" w:rsidRDefault="009D1F6F" w:rsidP="009D1F6F">
      <w:pPr>
        <w:spacing w:line="360" w:lineRule="auto"/>
        <w:rPr>
          <w:rFonts w:ascii="Bookman Old Style" w:hAnsi="Bookman Old Style" w:cs="Tahoma"/>
          <w:b w:val="0"/>
          <w:lang w:val="id-ID"/>
        </w:rPr>
      </w:pPr>
    </w:p>
    <w:p w:rsidR="009D1F6F" w:rsidRDefault="009D1F6F" w:rsidP="009D1F6F">
      <w:pPr>
        <w:spacing w:line="360" w:lineRule="auto"/>
        <w:rPr>
          <w:rFonts w:ascii="Bookman Old Style" w:hAnsi="Bookman Old Style" w:cs="Tahoma"/>
          <w:b w:val="0"/>
          <w:lang w:val="id-ID"/>
        </w:rPr>
      </w:pPr>
    </w:p>
    <w:p w:rsidR="009D1F6F" w:rsidRPr="00B62018" w:rsidRDefault="009D1F6F" w:rsidP="009D1F6F">
      <w:pPr>
        <w:jc w:val="both"/>
        <w:rPr>
          <w:rFonts w:ascii="Bookman Old Style" w:hAnsi="Bookman Old Style" w:cs="Tahoma"/>
          <w:b w:val="0"/>
          <w:lang w:val="id-ID"/>
        </w:rPr>
      </w:pPr>
    </w:p>
    <w:sectPr w:rsidR="009D1F6F" w:rsidRPr="00B62018" w:rsidSect="0043257B">
      <w:pgSz w:w="12242" w:h="18751" w:code="5"/>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21C"/>
    <w:multiLevelType w:val="hybridMultilevel"/>
    <w:tmpl w:val="0600A9E6"/>
    <w:lvl w:ilvl="0" w:tplc="7D2EAD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8B4AF9"/>
    <w:multiLevelType w:val="hybridMultilevel"/>
    <w:tmpl w:val="809674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C342DE"/>
    <w:multiLevelType w:val="hybridMultilevel"/>
    <w:tmpl w:val="253CBB68"/>
    <w:lvl w:ilvl="0" w:tplc="DEC25A06">
      <w:start w:val="1"/>
      <w:numFmt w:val="decimal"/>
      <w:lvlText w:val="%1."/>
      <w:lvlJc w:val="left"/>
      <w:pPr>
        <w:ind w:left="3963" w:hanging="360"/>
      </w:pPr>
      <w:rPr>
        <w:rFonts w:hint="default"/>
      </w:rPr>
    </w:lvl>
    <w:lvl w:ilvl="1" w:tplc="04210019" w:tentative="1">
      <w:start w:val="1"/>
      <w:numFmt w:val="lowerLetter"/>
      <w:lvlText w:val="%2."/>
      <w:lvlJc w:val="left"/>
      <w:pPr>
        <w:ind w:left="4683" w:hanging="360"/>
      </w:pPr>
    </w:lvl>
    <w:lvl w:ilvl="2" w:tplc="0421001B" w:tentative="1">
      <w:start w:val="1"/>
      <w:numFmt w:val="lowerRoman"/>
      <w:lvlText w:val="%3."/>
      <w:lvlJc w:val="right"/>
      <w:pPr>
        <w:ind w:left="5403" w:hanging="180"/>
      </w:pPr>
    </w:lvl>
    <w:lvl w:ilvl="3" w:tplc="0421000F" w:tentative="1">
      <w:start w:val="1"/>
      <w:numFmt w:val="decimal"/>
      <w:lvlText w:val="%4."/>
      <w:lvlJc w:val="left"/>
      <w:pPr>
        <w:ind w:left="6123" w:hanging="360"/>
      </w:pPr>
    </w:lvl>
    <w:lvl w:ilvl="4" w:tplc="04210019" w:tentative="1">
      <w:start w:val="1"/>
      <w:numFmt w:val="lowerLetter"/>
      <w:lvlText w:val="%5."/>
      <w:lvlJc w:val="left"/>
      <w:pPr>
        <w:ind w:left="6843" w:hanging="360"/>
      </w:pPr>
    </w:lvl>
    <w:lvl w:ilvl="5" w:tplc="0421001B" w:tentative="1">
      <w:start w:val="1"/>
      <w:numFmt w:val="lowerRoman"/>
      <w:lvlText w:val="%6."/>
      <w:lvlJc w:val="right"/>
      <w:pPr>
        <w:ind w:left="7563" w:hanging="180"/>
      </w:pPr>
    </w:lvl>
    <w:lvl w:ilvl="6" w:tplc="0421000F" w:tentative="1">
      <w:start w:val="1"/>
      <w:numFmt w:val="decimal"/>
      <w:lvlText w:val="%7."/>
      <w:lvlJc w:val="left"/>
      <w:pPr>
        <w:ind w:left="8283" w:hanging="360"/>
      </w:pPr>
    </w:lvl>
    <w:lvl w:ilvl="7" w:tplc="04210019" w:tentative="1">
      <w:start w:val="1"/>
      <w:numFmt w:val="lowerLetter"/>
      <w:lvlText w:val="%8."/>
      <w:lvlJc w:val="left"/>
      <w:pPr>
        <w:ind w:left="9003" w:hanging="360"/>
      </w:pPr>
    </w:lvl>
    <w:lvl w:ilvl="8" w:tplc="0421001B" w:tentative="1">
      <w:start w:val="1"/>
      <w:numFmt w:val="lowerRoman"/>
      <w:lvlText w:val="%9."/>
      <w:lvlJc w:val="right"/>
      <w:pPr>
        <w:ind w:left="9723" w:hanging="180"/>
      </w:pPr>
    </w:lvl>
  </w:abstractNum>
  <w:abstractNum w:abstractNumId="3">
    <w:nsid w:val="0D5D5998"/>
    <w:multiLevelType w:val="hybridMultilevel"/>
    <w:tmpl w:val="6EFACF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AC4A46"/>
    <w:multiLevelType w:val="hybridMultilevel"/>
    <w:tmpl w:val="62025D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60140C"/>
    <w:multiLevelType w:val="hybridMultilevel"/>
    <w:tmpl w:val="EAC64978"/>
    <w:lvl w:ilvl="0" w:tplc="B1349866">
      <w:start w:val="1"/>
      <w:numFmt w:val="lowerLetter"/>
      <w:lvlText w:val="%1."/>
      <w:lvlJc w:val="left"/>
      <w:pPr>
        <w:ind w:left="718" w:hanging="360"/>
      </w:pPr>
      <w:rPr>
        <w:rFonts w:hint="default"/>
      </w:rPr>
    </w:lvl>
    <w:lvl w:ilvl="1" w:tplc="04210019" w:tentative="1">
      <w:start w:val="1"/>
      <w:numFmt w:val="lowerLetter"/>
      <w:lvlText w:val="%2."/>
      <w:lvlJc w:val="left"/>
      <w:pPr>
        <w:ind w:left="1438" w:hanging="360"/>
      </w:p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6">
    <w:nsid w:val="3227498B"/>
    <w:multiLevelType w:val="hybridMultilevel"/>
    <w:tmpl w:val="5EAC755A"/>
    <w:lvl w:ilvl="0" w:tplc="862233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0310AA"/>
    <w:multiLevelType w:val="hybridMultilevel"/>
    <w:tmpl w:val="7E28508E"/>
    <w:lvl w:ilvl="0" w:tplc="BAFA80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6357FD4"/>
    <w:multiLevelType w:val="hybridMultilevel"/>
    <w:tmpl w:val="FEE2A9E0"/>
    <w:lvl w:ilvl="0" w:tplc="9BB26A0E">
      <w:start w:val="1"/>
      <w:numFmt w:val="lowerLetter"/>
      <w:lvlText w:val="%1."/>
      <w:lvlJc w:val="left"/>
      <w:pPr>
        <w:ind w:left="293" w:hanging="360"/>
      </w:pPr>
      <w:rPr>
        <w:rFonts w:hint="default"/>
      </w:rPr>
    </w:lvl>
    <w:lvl w:ilvl="1" w:tplc="04210019" w:tentative="1">
      <w:start w:val="1"/>
      <w:numFmt w:val="lowerLetter"/>
      <w:lvlText w:val="%2."/>
      <w:lvlJc w:val="left"/>
      <w:pPr>
        <w:ind w:left="1013" w:hanging="360"/>
      </w:pPr>
    </w:lvl>
    <w:lvl w:ilvl="2" w:tplc="0421001B" w:tentative="1">
      <w:start w:val="1"/>
      <w:numFmt w:val="lowerRoman"/>
      <w:lvlText w:val="%3."/>
      <w:lvlJc w:val="right"/>
      <w:pPr>
        <w:ind w:left="1733" w:hanging="180"/>
      </w:pPr>
    </w:lvl>
    <w:lvl w:ilvl="3" w:tplc="0421000F" w:tentative="1">
      <w:start w:val="1"/>
      <w:numFmt w:val="decimal"/>
      <w:lvlText w:val="%4."/>
      <w:lvlJc w:val="left"/>
      <w:pPr>
        <w:ind w:left="2453" w:hanging="360"/>
      </w:pPr>
    </w:lvl>
    <w:lvl w:ilvl="4" w:tplc="04210019" w:tentative="1">
      <w:start w:val="1"/>
      <w:numFmt w:val="lowerLetter"/>
      <w:lvlText w:val="%5."/>
      <w:lvlJc w:val="left"/>
      <w:pPr>
        <w:ind w:left="3173" w:hanging="360"/>
      </w:pPr>
    </w:lvl>
    <w:lvl w:ilvl="5" w:tplc="0421001B" w:tentative="1">
      <w:start w:val="1"/>
      <w:numFmt w:val="lowerRoman"/>
      <w:lvlText w:val="%6."/>
      <w:lvlJc w:val="right"/>
      <w:pPr>
        <w:ind w:left="3893" w:hanging="180"/>
      </w:pPr>
    </w:lvl>
    <w:lvl w:ilvl="6" w:tplc="0421000F" w:tentative="1">
      <w:start w:val="1"/>
      <w:numFmt w:val="decimal"/>
      <w:lvlText w:val="%7."/>
      <w:lvlJc w:val="left"/>
      <w:pPr>
        <w:ind w:left="4613" w:hanging="360"/>
      </w:pPr>
    </w:lvl>
    <w:lvl w:ilvl="7" w:tplc="04210019" w:tentative="1">
      <w:start w:val="1"/>
      <w:numFmt w:val="lowerLetter"/>
      <w:lvlText w:val="%8."/>
      <w:lvlJc w:val="left"/>
      <w:pPr>
        <w:ind w:left="5333" w:hanging="360"/>
      </w:pPr>
    </w:lvl>
    <w:lvl w:ilvl="8" w:tplc="0421001B" w:tentative="1">
      <w:start w:val="1"/>
      <w:numFmt w:val="lowerRoman"/>
      <w:lvlText w:val="%9."/>
      <w:lvlJc w:val="right"/>
      <w:pPr>
        <w:ind w:left="6053" w:hanging="180"/>
      </w:pPr>
    </w:lvl>
  </w:abstractNum>
  <w:abstractNum w:abstractNumId="9">
    <w:nsid w:val="67AC7AF4"/>
    <w:multiLevelType w:val="hybridMultilevel"/>
    <w:tmpl w:val="598E1FD0"/>
    <w:lvl w:ilvl="0" w:tplc="938613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02F7B52"/>
    <w:multiLevelType w:val="hybridMultilevel"/>
    <w:tmpl w:val="E744CB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07466D3"/>
    <w:multiLevelType w:val="hybridMultilevel"/>
    <w:tmpl w:val="01CC2F1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739F6CD1"/>
    <w:multiLevelType w:val="hybridMultilevel"/>
    <w:tmpl w:val="1944B820"/>
    <w:lvl w:ilvl="0" w:tplc="EFC4C2EA">
      <w:start w:val="1"/>
      <w:numFmt w:val="lowerLetter"/>
      <w:lvlText w:val="%1."/>
      <w:lvlJc w:val="left"/>
      <w:pPr>
        <w:ind w:left="718" w:hanging="360"/>
      </w:pPr>
      <w:rPr>
        <w:rFonts w:hint="default"/>
      </w:rPr>
    </w:lvl>
    <w:lvl w:ilvl="1" w:tplc="04210019" w:tentative="1">
      <w:start w:val="1"/>
      <w:numFmt w:val="lowerLetter"/>
      <w:lvlText w:val="%2."/>
      <w:lvlJc w:val="left"/>
      <w:pPr>
        <w:ind w:left="1438" w:hanging="360"/>
      </w:p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num w:numId="1">
    <w:abstractNumId w:val="1"/>
  </w:num>
  <w:num w:numId="2">
    <w:abstractNumId w:val="2"/>
  </w:num>
  <w:num w:numId="3">
    <w:abstractNumId w:val="10"/>
  </w:num>
  <w:num w:numId="4">
    <w:abstractNumId w:val="4"/>
  </w:num>
  <w:num w:numId="5">
    <w:abstractNumId w:val="11"/>
  </w:num>
  <w:num w:numId="6">
    <w:abstractNumId w:val="0"/>
  </w:num>
  <w:num w:numId="7">
    <w:abstractNumId w:val="12"/>
  </w:num>
  <w:num w:numId="8">
    <w:abstractNumId w:val="8"/>
  </w:num>
  <w:num w:numId="9">
    <w:abstractNumId w:val="6"/>
  </w:num>
  <w:num w:numId="10">
    <w:abstractNumId w:val="5"/>
  </w:num>
  <w:num w:numId="11">
    <w:abstractNumId w:val="7"/>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20"/>
  <w:drawingGridHorizontalSpacing w:val="243"/>
  <w:characterSpacingControl w:val="doNotCompress"/>
  <w:compat/>
  <w:rsids>
    <w:rsidRoot w:val="00F21FA7"/>
    <w:rsid w:val="000335C0"/>
    <w:rsid w:val="000460BE"/>
    <w:rsid w:val="00066570"/>
    <w:rsid w:val="0009445B"/>
    <w:rsid w:val="000B4B51"/>
    <w:rsid w:val="000C3A61"/>
    <w:rsid w:val="001148D2"/>
    <w:rsid w:val="0012455F"/>
    <w:rsid w:val="00154179"/>
    <w:rsid w:val="00157FD3"/>
    <w:rsid w:val="00164B68"/>
    <w:rsid w:val="001835BA"/>
    <w:rsid w:val="00184502"/>
    <w:rsid w:val="001A0F05"/>
    <w:rsid w:val="001C75A2"/>
    <w:rsid w:val="001D735B"/>
    <w:rsid w:val="001E3F84"/>
    <w:rsid w:val="001F335D"/>
    <w:rsid w:val="00211ACF"/>
    <w:rsid w:val="0021661F"/>
    <w:rsid w:val="002333BD"/>
    <w:rsid w:val="00270776"/>
    <w:rsid w:val="002874A7"/>
    <w:rsid w:val="002A177E"/>
    <w:rsid w:val="002A2AD1"/>
    <w:rsid w:val="002A7D35"/>
    <w:rsid w:val="002E510E"/>
    <w:rsid w:val="00302A15"/>
    <w:rsid w:val="00304F51"/>
    <w:rsid w:val="003264A7"/>
    <w:rsid w:val="00385BDF"/>
    <w:rsid w:val="0039353A"/>
    <w:rsid w:val="003A26DA"/>
    <w:rsid w:val="003A5956"/>
    <w:rsid w:val="003B6DA6"/>
    <w:rsid w:val="004125D4"/>
    <w:rsid w:val="0041342A"/>
    <w:rsid w:val="00417C8A"/>
    <w:rsid w:val="0043257B"/>
    <w:rsid w:val="00442429"/>
    <w:rsid w:val="00445040"/>
    <w:rsid w:val="00457666"/>
    <w:rsid w:val="00485A5F"/>
    <w:rsid w:val="004A77A9"/>
    <w:rsid w:val="00525D0F"/>
    <w:rsid w:val="00537CB5"/>
    <w:rsid w:val="00557F71"/>
    <w:rsid w:val="00577F2D"/>
    <w:rsid w:val="005A4592"/>
    <w:rsid w:val="005E796D"/>
    <w:rsid w:val="005F2E72"/>
    <w:rsid w:val="00601B1C"/>
    <w:rsid w:val="00607C66"/>
    <w:rsid w:val="0061691D"/>
    <w:rsid w:val="00663DD4"/>
    <w:rsid w:val="006960F1"/>
    <w:rsid w:val="006A3C9A"/>
    <w:rsid w:val="006B38F4"/>
    <w:rsid w:val="006B5904"/>
    <w:rsid w:val="006D5D0D"/>
    <w:rsid w:val="006D708B"/>
    <w:rsid w:val="006D754A"/>
    <w:rsid w:val="006F7472"/>
    <w:rsid w:val="00723DCF"/>
    <w:rsid w:val="00737044"/>
    <w:rsid w:val="007439F6"/>
    <w:rsid w:val="007625E1"/>
    <w:rsid w:val="00765043"/>
    <w:rsid w:val="007744E7"/>
    <w:rsid w:val="007D06BC"/>
    <w:rsid w:val="007D4D23"/>
    <w:rsid w:val="0081501E"/>
    <w:rsid w:val="008875E3"/>
    <w:rsid w:val="00892DA2"/>
    <w:rsid w:val="008B2542"/>
    <w:rsid w:val="008F17A6"/>
    <w:rsid w:val="00910739"/>
    <w:rsid w:val="009D1F6F"/>
    <w:rsid w:val="009E52CD"/>
    <w:rsid w:val="009F23D8"/>
    <w:rsid w:val="00A11EA6"/>
    <w:rsid w:val="00A44A8F"/>
    <w:rsid w:val="00A50296"/>
    <w:rsid w:val="00A539CD"/>
    <w:rsid w:val="00A67BB9"/>
    <w:rsid w:val="00A73DDD"/>
    <w:rsid w:val="00AA1C90"/>
    <w:rsid w:val="00AB0C56"/>
    <w:rsid w:val="00AB717C"/>
    <w:rsid w:val="00AC55B1"/>
    <w:rsid w:val="00AF5839"/>
    <w:rsid w:val="00AF5C43"/>
    <w:rsid w:val="00B06935"/>
    <w:rsid w:val="00B16707"/>
    <w:rsid w:val="00B223CB"/>
    <w:rsid w:val="00B36C1E"/>
    <w:rsid w:val="00B42A5C"/>
    <w:rsid w:val="00B5351D"/>
    <w:rsid w:val="00BC28F6"/>
    <w:rsid w:val="00BD7045"/>
    <w:rsid w:val="00BF111F"/>
    <w:rsid w:val="00C07B1F"/>
    <w:rsid w:val="00C263FF"/>
    <w:rsid w:val="00C67FBD"/>
    <w:rsid w:val="00CC5921"/>
    <w:rsid w:val="00D045AE"/>
    <w:rsid w:val="00D12438"/>
    <w:rsid w:val="00D37DB2"/>
    <w:rsid w:val="00D440A5"/>
    <w:rsid w:val="00D479AB"/>
    <w:rsid w:val="00D556B5"/>
    <w:rsid w:val="00DA2C65"/>
    <w:rsid w:val="00DE12B7"/>
    <w:rsid w:val="00DE7518"/>
    <w:rsid w:val="00DF568C"/>
    <w:rsid w:val="00E14BFD"/>
    <w:rsid w:val="00E17AD4"/>
    <w:rsid w:val="00E25A07"/>
    <w:rsid w:val="00E25F9F"/>
    <w:rsid w:val="00E55D28"/>
    <w:rsid w:val="00E70049"/>
    <w:rsid w:val="00E7074E"/>
    <w:rsid w:val="00EC2A6F"/>
    <w:rsid w:val="00F21FA7"/>
    <w:rsid w:val="00F2500C"/>
    <w:rsid w:val="00F568C5"/>
    <w:rsid w:val="00F7033A"/>
    <w:rsid w:val="00F828E7"/>
    <w:rsid w:val="00FA54FC"/>
    <w:rsid w:val="00FB0B27"/>
    <w:rsid w:val="00FB53AB"/>
    <w:rsid w:val="00FB5619"/>
    <w:rsid w:val="00FC21E6"/>
    <w:rsid w:val="00FE7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A7"/>
    <w:pPr>
      <w:spacing w:after="0" w:line="240" w:lineRule="auto"/>
    </w:pPr>
    <w:rPr>
      <w:rFonts w:ascii="Book Antiqua" w:eastAsia="Times New Roman" w:hAnsi="Book Antiqua" w:cs="Times New Roman"/>
      <w:b/>
      <w:bCs/>
      <w:spacing w:val="2"/>
      <w:kern w:val="28"/>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910739"/>
    <w:rPr>
      <w:i/>
      <w:iCs/>
    </w:rPr>
  </w:style>
  <w:style w:type="paragraph" w:styleId="ListParagraph">
    <w:name w:val="List Paragraph"/>
    <w:basedOn w:val="Normal"/>
    <w:uiPriority w:val="34"/>
    <w:qFormat/>
    <w:rsid w:val="00E7074E"/>
    <w:pPr>
      <w:ind w:left="720"/>
      <w:contextualSpacing/>
    </w:pPr>
  </w:style>
  <w:style w:type="paragraph" w:styleId="NoSpacing">
    <w:name w:val="No Spacing"/>
    <w:uiPriority w:val="1"/>
    <w:qFormat/>
    <w:rsid w:val="00DE12B7"/>
    <w:pPr>
      <w:spacing w:after="0" w:line="240" w:lineRule="auto"/>
    </w:pPr>
    <w:rPr>
      <w:rFonts w:ascii="Book Antiqua" w:eastAsia="Times New Roman" w:hAnsi="Book Antiqua" w:cs="Times New Roman"/>
      <w:b/>
      <w:bCs/>
      <w:spacing w:val="2"/>
      <w:kern w:val="28"/>
      <w:sz w:val="24"/>
      <w:szCs w:val="24"/>
      <w:lang w:val="en-GB"/>
    </w:rPr>
  </w:style>
  <w:style w:type="table" w:styleId="TableGrid">
    <w:name w:val="Table Grid"/>
    <w:basedOn w:val="TableNormal"/>
    <w:uiPriority w:val="59"/>
    <w:rsid w:val="006960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6960F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6960F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6A2C-352E-4333-9580-6AE215D3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170517</cp:lastModifiedBy>
  <cp:revision>12</cp:revision>
  <cp:lastPrinted>2019-04-07T04:23:00Z</cp:lastPrinted>
  <dcterms:created xsi:type="dcterms:W3CDTF">2019-04-07T03:08:00Z</dcterms:created>
  <dcterms:modified xsi:type="dcterms:W3CDTF">2019-04-10T08:04:00Z</dcterms:modified>
</cp:coreProperties>
</file>